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C2E" w:rsidRPr="00426FB0" w:rsidRDefault="00FD3C2E" w:rsidP="00FD3C2E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color w:val="000000"/>
          <w:sz w:val="16"/>
          <w:szCs w:val="16"/>
        </w:rPr>
      </w:pPr>
      <w:r w:rsidRPr="00426FB0">
        <w:rPr>
          <w:rFonts w:ascii="Times New Roman" w:hAnsi="Times New Roman" w:cs="Times New Roman"/>
          <w:bCs/>
          <w:noProof/>
          <w:color w:val="000000"/>
          <w:sz w:val="16"/>
          <w:szCs w:val="16"/>
        </w:rPr>
        <w:t>СОДЕРЖАНИЕ</w:t>
      </w: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color w:val="000000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1965"/>
        <w:gridCol w:w="7389"/>
      </w:tblGrid>
      <w:tr w:rsidR="00FD3C2E" w:rsidRPr="00426FB0" w:rsidTr="0038409A">
        <w:trPr>
          <w:trHeight w:val="1185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2E" w:rsidRPr="00426FB0" w:rsidRDefault="00FD3C2E" w:rsidP="003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</w:p>
          <w:p w:rsidR="00FD3C2E" w:rsidRPr="00426FB0" w:rsidRDefault="00FD3C2E" w:rsidP="003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426FB0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 xml:space="preserve">ПОСТАНОВЛЕНИЕ </w:t>
            </w:r>
          </w:p>
          <w:p w:rsidR="00FD3C2E" w:rsidRPr="00426FB0" w:rsidRDefault="00FD3C2E" w:rsidP="003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426FB0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 xml:space="preserve">администрации городского округа Тейково </w:t>
            </w:r>
          </w:p>
          <w:p w:rsidR="00FD3C2E" w:rsidRPr="00426FB0" w:rsidRDefault="00FD3C2E" w:rsidP="003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426FB0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Ивановской области</w:t>
            </w:r>
          </w:p>
          <w:p w:rsidR="00FD3C2E" w:rsidRPr="00426FB0" w:rsidRDefault="00FD3C2E" w:rsidP="003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</w:p>
        </w:tc>
      </w:tr>
      <w:tr w:rsidR="00FD3C2E" w:rsidRPr="00426FB0" w:rsidTr="0038409A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2E" w:rsidRPr="00426FB0" w:rsidRDefault="00FD3C2E" w:rsidP="0038409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2E" w:rsidRPr="00426FB0" w:rsidRDefault="00FD3C2E" w:rsidP="0038409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3C2E" w:rsidRPr="00426FB0" w:rsidTr="0038409A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2E" w:rsidRPr="00426FB0" w:rsidRDefault="00FD3C2E" w:rsidP="0038409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2E" w:rsidRPr="00426FB0" w:rsidRDefault="00FD3C2E" w:rsidP="0038409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3C2E" w:rsidRPr="00426FB0" w:rsidTr="0038409A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2E" w:rsidRPr="00426FB0" w:rsidRDefault="00FD3C2E" w:rsidP="003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426FB0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28.04.2020</w:t>
            </w:r>
          </w:p>
          <w:p w:rsidR="00FD3C2E" w:rsidRPr="00426FB0" w:rsidRDefault="00FD3C2E" w:rsidP="003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426FB0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178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2E" w:rsidRPr="004B3C0F" w:rsidRDefault="00FD3C2E" w:rsidP="00384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B3C0F">
              <w:rPr>
                <w:rFonts w:ascii="Times New Roman" w:eastAsia="Times New Roman" w:hAnsi="Times New Roman" w:cs="Times New Roman"/>
                <w:sz w:val="16"/>
                <w:szCs w:val="16"/>
              </w:rPr>
              <w:t>Об утверждении Порядка  расходования субсидий</w:t>
            </w:r>
            <w:r w:rsidR="004B3C0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4B3C0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из областного бюджета на укрепление материально-технической базы муниципальных учреждений культуры </w:t>
            </w:r>
            <w:proofErr w:type="gramStart"/>
            <w:r w:rsidRPr="004B3C0F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4B3C0F">
              <w:rPr>
                <w:rFonts w:ascii="Times New Roman" w:eastAsia="Times New Roman" w:hAnsi="Times New Roman" w:cs="Times New Roman"/>
                <w:sz w:val="16"/>
                <w:szCs w:val="16"/>
              </w:rPr>
              <w:t>.о. Тейково</w:t>
            </w:r>
            <w:r w:rsidR="004B3C0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4B3C0F">
              <w:rPr>
                <w:rFonts w:ascii="Times New Roman" w:eastAsia="Times New Roman" w:hAnsi="Times New Roman" w:cs="Times New Roman"/>
                <w:sz w:val="16"/>
                <w:szCs w:val="16"/>
              </w:rPr>
              <w:t>Ивановской области</w:t>
            </w:r>
          </w:p>
          <w:p w:rsidR="00FD3C2E" w:rsidRPr="004B3C0F" w:rsidRDefault="00FD3C2E" w:rsidP="003840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3C2E" w:rsidRPr="00426FB0" w:rsidTr="0038409A">
        <w:trPr>
          <w:trHeight w:val="457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2E" w:rsidRDefault="0034319A" w:rsidP="003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28.04.2020</w:t>
            </w:r>
          </w:p>
          <w:p w:rsidR="0034319A" w:rsidRPr="00426FB0" w:rsidRDefault="0034319A" w:rsidP="003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180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2E" w:rsidRPr="004B3C0F" w:rsidRDefault="0034319A" w:rsidP="0038409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C0F">
              <w:rPr>
                <w:rFonts w:ascii="Times New Roman" w:hAnsi="Times New Roman" w:cs="Times New Roman"/>
                <w:sz w:val="16"/>
                <w:szCs w:val="16"/>
              </w:rPr>
              <w:t xml:space="preserve">О внесении изменений в постановление администрации </w:t>
            </w:r>
            <w:r w:rsidR="004B3C0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B3C0F">
              <w:rPr>
                <w:rFonts w:ascii="Times New Roman" w:hAnsi="Times New Roman" w:cs="Times New Roman"/>
                <w:sz w:val="16"/>
                <w:szCs w:val="16"/>
              </w:rPr>
              <w:t xml:space="preserve">городского округа Тейково Ивановской области от 17.03.2020 № 122 </w:t>
            </w:r>
            <w:r w:rsidR="004B3C0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B3C0F">
              <w:rPr>
                <w:rFonts w:ascii="Times New Roman" w:hAnsi="Times New Roman" w:cs="Times New Roman"/>
                <w:sz w:val="16"/>
                <w:szCs w:val="16"/>
              </w:rPr>
              <w:t>«О введении на территории городского округа Тейково Ивановской области режима повышенной готовности»</w:t>
            </w:r>
          </w:p>
        </w:tc>
      </w:tr>
      <w:tr w:rsidR="00FD3C2E" w:rsidRPr="00426FB0" w:rsidTr="0038409A">
        <w:trPr>
          <w:trHeight w:val="457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2E" w:rsidRDefault="004B3C0F" w:rsidP="003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06.05.2020</w:t>
            </w:r>
          </w:p>
          <w:p w:rsidR="004B3C0F" w:rsidRPr="00426FB0" w:rsidRDefault="004B3C0F" w:rsidP="003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181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2E" w:rsidRPr="004B3C0F" w:rsidRDefault="0034319A" w:rsidP="0038409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3C0F">
              <w:rPr>
                <w:rFonts w:ascii="Times New Roman" w:hAnsi="Times New Roman" w:cs="Times New Roman"/>
                <w:sz w:val="16"/>
                <w:szCs w:val="16"/>
              </w:rPr>
              <w:t>О завершении отопительного периода 2019-2020 годов на территории городского округа Тейково Ивановской област</w:t>
            </w:r>
            <w:r w:rsidR="004B3C0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</w:tr>
      <w:tr w:rsidR="004B3C0F" w:rsidRPr="0038409A" w:rsidTr="0038409A">
        <w:trPr>
          <w:trHeight w:val="457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09A" w:rsidRDefault="0038409A" w:rsidP="00384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9A" w:rsidRPr="0038409A" w:rsidRDefault="0038409A" w:rsidP="00384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9A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</w:t>
            </w:r>
            <w:r w:rsidRPr="0038409A">
              <w:rPr>
                <w:rFonts w:ascii="Times New Roman" w:hAnsi="Times New Roman" w:cs="Times New Roman"/>
                <w:bCs/>
                <w:sz w:val="16"/>
                <w:szCs w:val="16"/>
              </w:rPr>
              <w:t>ФИНАНСОВОГО ОТДЕЛА АДМИНИСТРАЦИИ Г. ТЕЙКОВО ИВАНОВСКОЙ ОБЛАСТИ</w:t>
            </w:r>
            <w:r w:rsidRPr="0038409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B3C0F" w:rsidRPr="0038409A" w:rsidRDefault="004B3C0F" w:rsidP="0038409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409A" w:rsidTr="0038409A">
        <w:tblPrEx>
          <w:tblLook w:val="0000"/>
        </w:tblPrEx>
        <w:trPr>
          <w:trHeight w:val="690"/>
        </w:trPr>
        <w:tc>
          <w:tcPr>
            <w:tcW w:w="1965" w:type="dxa"/>
          </w:tcPr>
          <w:p w:rsidR="0038409A" w:rsidRDefault="0038409A" w:rsidP="0038409A">
            <w:pPr>
              <w:spacing w:after="0"/>
              <w:ind w:left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15.04.2020</w:t>
            </w:r>
          </w:p>
          <w:p w:rsidR="0038409A" w:rsidRPr="00426FB0" w:rsidRDefault="0038409A" w:rsidP="0038409A">
            <w:pPr>
              <w:spacing w:after="0"/>
              <w:ind w:left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31</w:t>
            </w:r>
          </w:p>
          <w:p w:rsidR="0038409A" w:rsidRDefault="0038409A" w:rsidP="0038409A">
            <w:pPr>
              <w:spacing w:after="0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9" w:type="dxa"/>
          </w:tcPr>
          <w:p w:rsidR="0038409A" w:rsidRDefault="00AF0B69" w:rsidP="00AF0B69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16"/>
                <w:szCs w:val="16"/>
              </w:rPr>
            </w:pPr>
            <w:r w:rsidRPr="00AF0B69">
              <w:rPr>
                <w:rFonts w:ascii="Times New Roman" w:hAnsi="Times New Roman" w:cs="Times New Roman"/>
                <w:sz w:val="16"/>
                <w:szCs w:val="16"/>
              </w:rPr>
              <w:t xml:space="preserve">Об утверждении </w:t>
            </w:r>
            <w:proofErr w:type="gramStart"/>
            <w:r w:rsidRPr="00AF0B69">
              <w:rPr>
                <w:rFonts w:ascii="Times New Roman" w:hAnsi="Times New Roman" w:cs="Times New Roman"/>
                <w:sz w:val="16"/>
                <w:szCs w:val="16"/>
              </w:rPr>
              <w:t>плана-графика разработки проекта бюджета города</w:t>
            </w:r>
            <w:proofErr w:type="gramEnd"/>
            <w:r w:rsidRPr="00AF0B69">
              <w:rPr>
                <w:rFonts w:ascii="Times New Roman" w:hAnsi="Times New Roman" w:cs="Times New Roman"/>
                <w:sz w:val="16"/>
                <w:szCs w:val="16"/>
              </w:rPr>
              <w:t xml:space="preserve"> Тейково на 2021 год и плановый период 2022 и 2023 годов</w:t>
            </w:r>
          </w:p>
        </w:tc>
      </w:tr>
    </w:tbl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0407A1" w:rsidRPr="00426FB0" w:rsidRDefault="000407A1">
      <w:pPr>
        <w:rPr>
          <w:rFonts w:ascii="Times New Roman" w:hAnsi="Times New Roman" w:cs="Times New Roman"/>
          <w:sz w:val="16"/>
          <w:szCs w:val="16"/>
        </w:rPr>
      </w:pPr>
    </w:p>
    <w:p w:rsidR="000407A1" w:rsidRPr="00426FB0" w:rsidRDefault="000407A1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b/>
          <w:noProof/>
          <w:sz w:val="16"/>
          <w:szCs w:val="16"/>
        </w:rPr>
        <w:lastRenderedPageBreak/>
        <w:drawing>
          <wp:inline distT="0" distB="0" distL="0" distR="0">
            <wp:extent cx="695325" cy="904875"/>
            <wp:effectExtent l="19050" t="0" r="9525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>АДМИНИСТРАЦИЯ ГОРОДСКОГО ОКРУГА ТЕЙКОВО ИВАНОВСКОЙ ОБЛАСТИ</w:t>
      </w: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>________________________________________________________</w:t>
      </w: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gramStart"/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>П</w:t>
      </w:r>
      <w:proofErr w:type="gramEnd"/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 xml:space="preserve"> О С Т А Н О В Л Е Н И Е </w:t>
      </w: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>от     28.04.2020    №     178</w:t>
      </w: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sz w:val="16"/>
          <w:szCs w:val="16"/>
        </w:rPr>
        <w:t>г. Тейково</w:t>
      </w: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>Об утверждении Порядка  расходования субсидий</w:t>
      </w:r>
    </w:p>
    <w:p w:rsidR="00FD3C2E" w:rsidRPr="00426FB0" w:rsidRDefault="00FD3C2E" w:rsidP="00FD3C2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 xml:space="preserve">из областного бюджета на укрепление материально-технической базы муниципальных учреждений культуры </w:t>
      </w:r>
      <w:proofErr w:type="gramStart"/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>г</w:t>
      </w:r>
      <w:proofErr w:type="gramEnd"/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>.о. Тейково  Ивановской области</w:t>
      </w:r>
    </w:p>
    <w:p w:rsidR="00FD3C2E" w:rsidRPr="00426FB0" w:rsidRDefault="00FD3C2E" w:rsidP="00FD3C2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16"/>
          <w:szCs w:val="16"/>
        </w:rPr>
      </w:pPr>
    </w:p>
    <w:p w:rsidR="00FD3C2E" w:rsidRPr="00426FB0" w:rsidRDefault="00FD3C2E" w:rsidP="00FD3C2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426FB0">
        <w:rPr>
          <w:rFonts w:ascii="Times New Roman" w:hAnsi="Times New Roman" w:cs="Times New Roman"/>
          <w:sz w:val="16"/>
          <w:szCs w:val="16"/>
        </w:rPr>
        <w:t>В соответствии со статьей 86 Бюджетного Кодекса Российской Федерации, законом Ивановской области от 16.12.2019 № 75-ОЗ «Об областном бюджете на 2020 год и на плановый период 2021 и 2022 годов», от 29.11.2019 №66-ОЗ «Об утверждении перечня наказов избирателей на 2020 год», Правилами формирования, предоставления и распределения субсидий из областного бюджета бюджетам муниципальных образований Ивановской области, утвержденным постановлением Правительства Ивановской области от</w:t>
      </w:r>
      <w:proofErr w:type="gramEnd"/>
      <w:r w:rsidRPr="00426FB0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23.03.2016 № 65-п «О формировании, предоставлении и распределении субсидий из областного бюджета бюджетам муниципальных образований Ивановской области» (далее – Правила формирования, предоставления и распределения субсидий), Порядком предоставления и распределения субсидий из областного бюджета бюджетам муниципальных образований Ивановской области на укрепление материально-технической базы муниципальных учреждений культуры Ивановской области, утвержденным постановлением Правительства Ивановской области от 24.06.2014 № 242-п, администрация городского округа Тейково</w:t>
      </w:r>
      <w:proofErr w:type="gramEnd"/>
    </w:p>
    <w:p w:rsidR="00FD3C2E" w:rsidRPr="00426FB0" w:rsidRDefault="00FD3C2E" w:rsidP="00FD3C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gramStart"/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>П</w:t>
      </w:r>
      <w:proofErr w:type="gramEnd"/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 xml:space="preserve"> О С Т А Н О В Л Я Е Т:</w:t>
      </w:r>
    </w:p>
    <w:p w:rsidR="00FD3C2E" w:rsidRPr="00426FB0" w:rsidRDefault="00FD3C2E" w:rsidP="00FD3C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1. Принять расходное обязательство городского округа Тейково на укрепление материально-технической базы муниципальных учреждений культуры </w:t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426FB0">
        <w:rPr>
          <w:rFonts w:ascii="Times New Roman" w:hAnsi="Times New Roman" w:cs="Times New Roman"/>
          <w:sz w:val="16"/>
          <w:szCs w:val="16"/>
        </w:rPr>
        <w:t>.о. Тейково Ивановской области .</w:t>
      </w: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2. </w:t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Финансирование расходного обязательства осуществляется за счет субсидии на укрепление материально-технической базы муниципальных учреждений культуры г.о. Тейково Ивановской области, предусмотренной муниципальной программой «Культура городского округа Тейково», утвержденной постановлением администрации г.о. Тейково от 11.11.2013 № 686, в рамках подпрограммы «Организация культурного досуга в коллективах самодеятельного народного творчества» и средств бюджета города Тейково в размере не менее 5% от общего объема расходов</w:t>
      </w:r>
      <w:proofErr w:type="gramEnd"/>
      <w:r w:rsidRPr="00426FB0">
        <w:rPr>
          <w:rFonts w:ascii="Times New Roman" w:hAnsi="Times New Roman" w:cs="Times New Roman"/>
          <w:sz w:val="16"/>
          <w:szCs w:val="16"/>
        </w:rPr>
        <w:t xml:space="preserve"> на указанные цели.</w:t>
      </w: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3. Главным  распорядителем  бюджетных  средств  по расходному обязательству на укрепление материально-технической базы муниципальных учреждений культуры определить Отдел социальной сферы  администрации городского округа Тейково Ивановской области. </w:t>
      </w: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4. Утвердить:</w:t>
      </w: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4.1 Порядок расходования субсидий из областного бюджета на укрепление материально-технической базы муниципальных учреждений культуры </w:t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426FB0">
        <w:rPr>
          <w:rFonts w:ascii="Times New Roman" w:hAnsi="Times New Roman" w:cs="Times New Roman"/>
          <w:sz w:val="16"/>
          <w:szCs w:val="16"/>
        </w:rPr>
        <w:t>.о. Тейково Ивановской области (приложение № 1).</w:t>
      </w: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4.2. Перечень мероприятий по укреплению материально-технической базы муниципальных учреждений культуры </w:t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426FB0">
        <w:rPr>
          <w:rFonts w:ascii="Times New Roman" w:hAnsi="Times New Roman" w:cs="Times New Roman"/>
          <w:sz w:val="16"/>
          <w:szCs w:val="16"/>
        </w:rPr>
        <w:t>.о. Тейково Ивановской области (приложение № 2).</w:t>
      </w: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5.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Интернет.</w:t>
      </w: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6. Настоящее постановление вступает в силу после его официального опубликования.</w:t>
      </w: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b/>
          <w:bCs/>
          <w:sz w:val="16"/>
          <w:szCs w:val="16"/>
        </w:rPr>
        <w:t>Глава городского округа Тейково                                                                                                                                               С.А. Семенова</w:t>
      </w: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FD3C2E" w:rsidRPr="00426FB0" w:rsidRDefault="00FD3C2E" w:rsidP="00FD3C2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sz w:val="16"/>
          <w:szCs w:val="16"/>
        </w:rPr>
        <w:t>Приложение 1</w:t>
      </w:r>
    </w:p>
    <w:p w:rsidR="00FD3C2E" w:rsidRPr="00426FB0" w:rsidRDefault="00FD3C2E" w:rsidP="00FD3C2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sz w:val="16"/>
          <w:szCs w:val="16"/>
        </w:rPr>
        <w:t xml:space="preserve">к постановлению администрации </w:t>
      </w:r>
      <w:proofErr w:type="gramStart"/>
      <w:r w:rsidRPr="00426FB0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426FB0">
        <w:rPr>
          <w:rFonts w:ascii="Times New Roman" w:eastAsia="Times New Roman" w:hAnsi="Times New Roman" w:cs="Times New Roman"/>
          <w:sz w:val="16"/>
          <w:szCs w:val="16"/>
        </w:rPr>
        <w:t>.о. Тейково</w:t>
      </w:r>
    </w:p>
    <w:p w:rsidR="00FD3C2E" w:rsidRPr="00426FB0" w:rsidRDefault="00FD3C2E" w:rsidP="00FD3C2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sz w:val="16"/>
          <w:szCs w:val="16"/>
        </w:rPr>
        <w:t>от  28.04.2020   № 178</w:t>
      </w:r>
    </w:p>
    <w:p w:rsidR="00FD3C2E" w:rsidRPr="00426FB0" w:rsidRDefault="00FD3C2E" w:rsidP="00FD3C2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FD3C2E" w:rsidRPr="00426FB0" w:rsidRDefault="00FD3C2E" w:rsidP="00FD3C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ПОРЯДОК</w:t>
      </w:r>
    </w:p>
    <w:p w:rsidR="00FD3C2E" w:rsidRPr="00426FB0" w:rsidRDefault="00FD3C2E" w:rsidP="00FD3C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 xml:space="preserve">расходования субсидий из областного бюджета на укрепление материально-технической базы муниципальных учреждений культуры </w:t>
      </w:r>
      <w:proofErr w:type="gramStart"/>
      <w:r w:rsidRPr="00426FB0"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 w:rsidRPr="00426FB0">
        <w:rPr>
          <w:rFonts w:ascii="Times New Roman" w:hAnsi="Times New Roman" w:cs="Times New Roman"/>
          <w:b/>
          <w:sz w:val="16"/>
          <w:szCs w:val="16"/>
        </w:rPr>
        <w:t>.о. Тейково Ивановской области</w:t>
      </w:r>
    </w:p>
    <w:p w:rsidR="00FD3C2E" w:rsidRPr="00426FB0" w:rsidRDefault="00FD3C2E" w:rsidP="00FD3C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D3C2E" w:rsidRPr="00426FB0" w:rsidRDefault="00FD3C2E" w:rsidP="00FD3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1. Настоящий порядок определяет правила расходования субсидий из областного бюджета на укрепление материально-технической базы муниципальных учреждений культуры </w:t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426FB0">
        <w:rPr>
          <w:rFonts w:ascii="Times New Roman" w:hAnsi="Times New Roman" w:cs="Times New Roman"/>
          <w:sz w:val="16"/>
          <w:szCs w:val="16"/>
        </w:rPr>
        <w:t>.о. Тейково Ивановской области осуществления мероприятий по укреплению материально-технической базы муниципальных учреждений культуры г.о. Тейково Ивановской области .</w:t>
      </w:r>
    </w:p>
    <w:p w:rsidR="00FD3C2E" w:rsidRPr="00426FB0" w:rsidRDefault="00FD3C2E" w:rsidP="00FD3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2. </w:t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В целях получения субсидии бюджетам муниципальных образований Ивановской области на укрепление материально-технической базы муниципальных учреждений культуры городского округа Тейково Ивановской области в соответствии с законом Ивановской области от 16.12.2019 № 75-ОЗ «Об областном бюджете на 2020 год и на плановый период 2021 и 2022 годов», законом Ивановской области от 29.11.2019 №66-ОЗ «Об утверждении перечня наказов избирателей на 2020 год» заключается Соглашение</w:t>
      </w:r>
      <w:proofErr w:type="gramEnd"/>
      <w:r w:rsidRPr="00426FB0">
        <w:rPr>
          <w:rFonts w:ascii="Times New Roman" w:hAnsi="Times New Roman" w:cs="Times New Roman"/>
          <w:sz w:val="16"/>
          <w:szCs w:val="16"/>
        </w:rPr>
        <w:t xml:space="preserve"> с Департаментом культуры и туризма Ивановской области по форме, утвержденной Департаментом культуры и туризма Ивановской области (далее по тексту - соглашение).</w:t>
      </w:r>
    </w:p>
    <w:p w:rsidR="00FD3C2E" w:rsidRPr="00426FB0" w:rsidRDefault="00FD3C2E" w:rsidP="00FD3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lastRenderedPageBreak/>
        <w:t>3. Условия предоставления, порядок использования, осуществления контроля и возврата субсидии определяются нормами Соглашения.</w:t>
      </w:r>
    </w:p>
    <w:p w:rsidR="00FD3C2E" w:rsidRPr="00426FB0" w:rsidRDefault="00FD3C2E" w:rsidP="00FD3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4. Главный распорядитель бюджетных средств заключает с муниципальными учреждениями культуры (далее - учреждения) соглашение (дополнительное соглашение) о порядке и условиях предоставления субсидии на иные цели.</w:t>
      </w:r>
    </w:p>
    <w:p w:rsidR="00FD3C2E" w:rsidRPr="00426FB0" w:rsidRDefault="00FD3C2E" w:rsidP="00FD3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5. Учреждения отражают субсидию на иные цели в плане финансово-хозяйственной деятельности и расходуют ее на цели, определенные Соглашением. Расходование субсидии на иные цели не допускается.</w:t>
      </w:r>
    </w:p>
    <w:p w:rsidR="00FD3C2E" w:rsidRPr="00426FB0" w:rsidRDefault="00FD3C2E" w:rsidP="00FD3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6. Не использованный учреждениями в текущем финансовом году остаток средств субсидии на иные цели подлежит возврату в бюджет города Тейково.</w:t>
      </w:r>
    </w:p>
    <w:p w:rsidR="00FD3C2E" w:rsidRPr="00426FB0" w:rsidRDefault="00FD3C2E" w:rsidP="00FD3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7. Отдел социальной сферы администрации городского округа Тейково представляет в Департамент культуры и туризма Ивановской области отчет о расходовании субсидии по форме и в сроки, утвержденные Департаментом культуры и туризма Ивановской области.</w:t>
      </w:r>
    </w:p>
    <w:p w:rsidR="00FD3C2E" w:rsidRPr="00426FB0" w:rsidRDefault="00FD3C2E" w:rsidP="00FD3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8. Ответственность за неисполнение настоящего порядка, нецелевое использование субсидии и средств, предусмотренных на ее </w:t>
      </w:r>
      <w:proofErr w:type="spellStart"/>
      <w:r w:rsidRPr="00426FB0">
        <w:rPr>
          <w:rFonts w:ascii="Times New Roman" w:hAnsi="Times New Roman" w:cs="Times New Roman"/>
          <w:sz w:val="16"/>
          <w:szCs w:val="16"/>
        </w:rPr>
        <w:t>софинансирование</w:t>
      </w:r>
      <w:proofErr w:type="spellEnd"/>
      <w:r w:rsidRPr="00426FB0">
        <w:rPr>
          <w:rFonts w:ascii="Times New Roman" w:hAnsi="Times New Roman" w:cs="Times New Roman"/>
          <w:sz w:val="16"/>
          <w:szCs w:val="16"/>
        </w:rPr>
        <w:t>, недостоверность предоставляемых сведений возлагается на Отдел социальной сферы администрации городского округа Тейково Ивановской области.</w:t>
      </w:r>
    </w:p>
    <w:p w:rsidR="00FD3C2E" w:rsidRPr="00426FB0" w:rsidRDefault="00FD3C2E" w:rsidP="00FD3C2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br/>
      </w:r>
    </w:p>
    <w:p w:rsidR="00FD3C2E" w:rsidRPr="00426FB0" w:rsidRDefault="00FD3C2E" w:rsidP="00FD3C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sz w:val="16"/>
          <w:szCs w:val="16"/>
        </w:rPr>
        <w:t>Приложение 2</w:t>
      </w:r>
    </w:p>
    <w:p w:rsidR="00FD3C2E" w:rsidRPr="00426FB0" w:rsidRDefault="00FD3C2E" w:rsidP="00FD3C2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sz w:val="16"/>
          <w:szCs w:val="16"/>
        </w:rPr>
        <w:t xml:space="preserve">к постановлению администрации </w:t>
      </w:r>
      <w:proofErr w:type="gramStart"/>
      <w:r w:rsidRPr="00426FB0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426FB0">
        <w:rPr>
          <w:rFonts w:ascii="Times New Roman" w:eastAsia="Times New Roman" w:hAnsi="Times New Roman" w:cs="Times New Roman"/>
          <w:sz w:val="16"/>
          <w:szCs w:val="16"/>
        </w:rPr>
        <w:t>.о. Тейково</w:t>
      </w:r>
    </w:p>
    <w:p w:rsidR="00FD3C2E" w:rsidRPr="00426FB0" w:rsidRDefault="00FD3C2E" w:rsidP="00FD3C2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sz w:val="16"/>
          <w:szCs w:val="16"/>
        </w:rPr>
        <w:t>от  28.04.2020 № 178</w:t>
      </w:r>
    </w:p>
    <w:p w:rsidR="00FD3C2E" w:rsidRPr="00426FB0" w:rsidRDefault="00FD3C2E" w:rsidP="00FD3C2E">
      <w:pPr>
        <w:shd w:val="clear" w:color="auto" w:fill="FFFFFF"/>
        <w:spacing w:after="0" w:line="240" w:lineRule="auto"/>
        <w:ind w:right="14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hd w:val="clear" w:color="auto" w:fill="FFFFFF"/>
        <w:jc w:val="center"/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 w:rsidP="00FD3C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ПЕРЕЧЕНЬ</w:t>
      </w:r>
    </w:p>
    <w:p w:rsidR="00FD3C2E" w:rsidRPr="00426FB0" w:rsidRDefault="00FD3C2E" w:rsidP="00FD3C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 xml:space="preserve"> мероприятий по укреплению материально-технической базы</w:t>
      </w:r>
    </w:p>
    <w:p w:rsidR="00FD3C2E" w:rsidRPr="00426FB0" w:rsidRDefault="00FD3C2E" w:rsidP="00FD3C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муниципальных учреждений культуры</w:t>
      </w:r>
      <w:r w:rsidRPr="00426FB0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426FB0"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 w:rsidRPr="00426FB0">
        <w:rPr>
          <w:rFonts w:ascii="Times New Roman" w:hAnsi="Times New Roman" w:cs="Times New Roman"/>
          <w:b/>
          <w:sz w:val="16"/>
          <w:szCs w:val="16"/>
        </w:rPr>
        <w:t>.о. Тейково Ивановской области</w:t>
      </w:r>
    </w:p>
    <w:p w:rsidR="00FD3C2E" w:rsidRPr="00426FB0" w:rsidRDefault="00FD3C2E" w:rsidP="00FD3C2E">
      <w:pPr>
        <w:shd w:val="clear" w:color="auto" w:fill="FFFFFF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5616"/>
        <w:gridCol w:w="2292"/>
      </w:tblGrid>
      <w:tr w:rsidR="00FD3C2E" w:rsidRPr="00426FB0" w:rsidTr="00202065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94" w:type="dxa"/>
          </w:tcPr>
          <w:p w:rsidR="00FD3C2E" w:rsidRPr="00426FB0" w:rsidRDefault="00FD3C2E" w:rsidP="00202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FB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D3C2E" w:rsidRPr="00426FB0" w:rsidRDefault="00FD3C2E" w:rsidP="00202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26FB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426FB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426FB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616" w:type="dxa"/>
          </w:tcPr>
          <w:p w:rsidR="00FD3C2E" w:rsidRPr="00426FB0" w:rsidRDefault="00FD3C2E" w:rsidP="00202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FB0">
              <w:rPr>
                <w:rFonts w:ascii="Times New Roman" w:hAnsi="Times New Roman" w:cs="Times New Roman"/>
                <w:sz w:val="16"/>
                <w:szCs w:val="16"/>
              </w:rPr>
              <w:t>Перечень мероприятий</w:t>
            </w:r>
          </w:p>
        </w:tc>
        <w:tc>
          <w:tcPr>
            <w:tcW w:w="2292" w:type="dxa"/>
          </w:tcPr>
          <w:p w:rsidR="00FD3C2E" w:rsidRPr="00426FB0" w:rsidRDefault="00FD3C2E" w:rsidP="00202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FB0">
              <w:rPr>
                <w:rFonts w:ascii="Times New Roman" w:hAnsi="Times New Roman" w:cs="Times New Roman"/>
                <w:sz w:val="16"/>
                <w:szCs w:val="16"/>
              </w:rPr>
              <w:t>Срок реализации (год)</w:t>
            </w:r>
          </w:p>
        </w:tc>
      </w:tr>
      <w:tr w:rsidR="00FD3C2E" w:rsidRPr="00426FB0" w:rsidTr="00202065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94" w:type="dxa"/>
          </w:tcPr>
          <w:p w:rsidR="00FD3C2E" w:rsidRPr="00426FB0" w:rsidRDefault="00FD3C2E" w:rsidP="00202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FB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16" w:type="dxa"/>
          </w:tcPr>
          <w:p w:rsidR="00FD3C2E" w:rsidRPr="00426FB0" w:rsidRDefault="00FD3C2E" w:rsidP="002020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6FB0">
              <w:rPr>
                <w:rFonts w:ascii="Times New Roman" w:hAnsi="Times New Roman" w:cs="Times New Roman"/>
                <w:sz w:val="16"/>
                <w:szCs w:val="16"/>
              </w:rPr>
              <w:t>Изготовление сценических костюмов МУ г. Тейково «Дворец культуры им. В.И. Ленина»</w:t>
            </w:r>
          </w:p>
        </w:tc>
        <w:tc>
          <w:tcPr>
            <w:tcW w:w="2292" w:type="dxa"/>
          </w:tcPr>
          <w:p w:rsidR="00FD3C2E" w:rsidRPr="00426FB0" w:rsidRDefault="00FD3C2E" w:rsidP="002020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6FB0">
              <w:rPr>
                <w:rFonts w:ascii="Times New Roman" w:hAnsi="Times New Roman" w:cs="Times New Roman"/>
                <w:sz w:val="16"/>
                <w:szCs w:val="16"/>
              </w:rPr>
              <w:t xml:space="preserve"> Декабрь 2020</w:t>
            </w:r>
          </w:p>
        </w:tc>
      </w:tr>
    </w:tbl>
    <w:p w:rsidR="00FD3C2E" w:rsidRPr="00426FB0" w:rsidRDefault="00FD3C2E" w:rsidP="00FD3C2E">
      <w:pPr>
        <w:spacing w:after="0" w:line="240" w:lineRule="auto"/>
        <w:ind w:left="360"/>
        <w:jc w:val="center"/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noProof/>
          <w:sz w:val="16"/>
          <w:szCs w:val="16"/>
        </w:rPr>
        <w:drawing>
          <wp:inline distT="0" distB="0" distL="0" distR="0">
            <wp:extent cx="695325" cy="904875"/>
            <wp:effectExtent l="19050" t="0" r="9525" b="0"/>
            <wp:docPr id="4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АДМИНИСТРАЦИЯ ГОРОДСКОГО ОКРУГА ТЕЙКОВО</w:t>
      </w: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ИВАНОВСКОЙ ОБЛАСТИ</w:t>
      </w: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________________________________________________________</w:t>
      </w: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426FB0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426FB0">
        <w:rPr>
          <w:rFonts w:ascii="Times New Roman" w:hAnsi="Times New Roman" w:cs="Times New Roman"/>
          <w:b/>
          <w:sz w:val="16"/>
          <w:szCs w:val="16"/>
        </w:rPr>
        <w:t xml:space="preserve"> О С Т А Н О В Л Е Н И Е</w:t>
      </w: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 xml:space="preserve">от 28.04.2020 № 180 </w:t>
      </w: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г. Тейково</w:t>
      </w: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 xml:space="preserve">О внесении изменений в постановление администрации </w:t>
      </w:r>
    </w:p>
    <w:p w:rsidR="00426FB0" w:rsidRPr="00426FB0" w:rsidRDefault="00426FB0" w:rsidP="00426FB0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 xml:space="preserve">городского округа Тейково Ивановской области от 17.03.2020 № 122 </w:t>
      </w:r>
    </w:p>
    <w:p w:rsidR="00426FB0" w:rsidRPr="00426FB0" w:rsidRDefault="00426FB0" w:rsidP="00426FB0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«О введении на территории городского округа Тейково Ивановской области режима повышенной готовности»</w:t>
      </w:r>
    </w:p>
    <w:p w:rsidR="00426FB0" w:rsidRPr="00426FB0" w:rsidRDefault="00426FB0" w:rsidP="00426FB0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26FB0" w:rsidRPr="00426FB0" w:rsidRDefault="00426FB0" w:rsidP="00426FB0">
      <w:pPr>
        <w:pStyle w:val="a6"/>
        <w:ind w:firstLine="720"/>
        <w:jc w:val="both"/>
        <w:rPr>
          <w:sz w:val="16"/>
          <w:szCs w:val="16"/>
        </w:rPr>
      </w:pPr>
      <w:r w:rsidRPr="00426FB0">
        <w:rPr>
          <w:sz w:val="16"/>
          <w:szCs w:val="16"/>
        </w:rPr>
        <w:t xml:space="preserve">В соответствии с Федеральными законами от 21.12.1994 № 68-ФЗ «О защите населения и территорий от чрезвычайных ситуаций природного и техногенного характера», от 30.03.1999 № 52-ФЗ «О санитарно-эпидемиологическом благополучии населения», указом Президента Российской Федерации от 02.04.2020 № 239 «О мерах по обеспечению санитарно-эпидемиологического </w:t>
      </w:r>
      <w:r w:rsidRPr="00426FB0">
        <w:rPr>
          <w:sz w:val="16"/>
          <w:szCs w:val="16"/>
        </w:rPr>
        <w:lastRenderedPageBreak/>
        <w:t xml:space="preserve">благополучия населения на территории Российской Федерации в связи с распространением новой </w:t>
      </w:r>
      <w:proofErr w:type="spellStart"/>
      <w:r w:rsidRPr="00426FB0">
        <w:rPr>
          <w:sz w:val="16"/>
          <w:szCs w:val="16"/>
        </w:rPr>
        <w:t>коронавирусной</w:t>
      </w:r>
      <w:proofErr w:type="spellEnd"/>
      <w:r w:rsidRPr="00426FB0">
        <w:rPr>
          <w:sz w:val="16"/>
          <w:szCs w:val="16"/>
        </w:rPr>
        <w:t xml:space="preserve"> инфекции (COVID-2019)», указом Губернатора Ивановской области от 17.03.2020 № 23-уг «О введении на территории Ивановской области режима повышенной готовности» (в действующей редакции), в целях предотвращения дальнейшего распространения новой </w:t>
      </w:r>
      <w:proofErr w:type="spellStart"/>
      <w:r w:rsidRPr="00426FB0">
        <w:rPr>
          <w:sz w:val="16"/>
          <w:szCs w:val="16"/>
        </w:rPr>
        <w:t>коронавирусной</w:t>
      </w:r>
      <w:proofErr w:type="spellEnd"/>
      <w:r w:rsidRPr="00426FB0">
        <w:rPr>
          <w:sz w:val="16"/>
          <w:szCs w:val="16"/>
        </w:rPr>
        <w:t xml:space="preserve"> инфекции (COVID-2019) на территории городского округа Тейково Ивановской области, администрация городского округа Тейково </w:t>
      </w:r>
    </w:p>
    <w:p w:rsidR="00426FB0" w:rsidRPr="00426FB0" w:rsidRDefault="00426FB0" w:rsidP="00426FB0">
      <w:pPr>
        <w:pStyle w:val="a6"/>
        <w:jc w:val="both"/>
        <w:rPr>
          <w:sz w:val="16"/>
          <w:szCs w:val="16"/>
        </w:rPr>
      </w:pPr>
    </w:p>
    <w:p w:rsidR="00426FB0" w:rsidRPr="00426FB0" w:rsidRDefault="00426FB0" w:rsidP="00426FB0">
      <w:pPr>
        <w:pStyle w:val="6"/>
        <w:rPr>
          <w:sz w:val="16"/>
          <w:szCs w:val="16"/>
        </w:rPr>
      </w:pPr>
      <w:r w:rsidRPr="00426FB0">
        <w:rPr>
          <w:sz w:val="16"/>
          <w:szCs w:val="16"/>
        </w:rPr>
        <w:t>П О С Т А Н О В Л Я Е Т:</w:t>
      </w:r>
    </w:p>
    <w:p w:rsidR="00426FB0" w:rsidRPr="00426FB0" w:rsidRDefault="00426FB0" w:rsidP="00426FB0">
      <w:pPr>
        <w:pStyle w:val="Default"/>
        <w:ind w:firstLine="709"/>
        <w:jc w:val="both"/>
        <w:rPr>
          <w:sz w:val="16"/>
          <w:szCs w:val="16"/>
        </w:rPr>
      </w:pPr>
    </w:p>
    <w:p w:rsidR="00426FB0" w:rsidRPr="00426FB0" w:rsidRDefault="00426FB0" w:rsidP="00426FB0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1. Внести в постановление администрации городского округа Тейково Ивановской области от 17.03.2020 № 122 «О введении на территории городского округа Тейково Ивановской области режима повышенной готовности» с приложениями следующие изменения:</w:t>
      </w:r>
    </w:p>
    <w:p w:rsidR="00426FB0" w:rsidRPr="00426FB0" w:rsidRDefault="00426FB0" w:rsidP="00426FB0">
      <w:pPr>
        <w:pStyle w:val="Default"/>
        <w:ind w:firstLine="709"/>
        <w:rPr>
          <w:sz w:val="16"/>
          <w:szCs w:val="16"/>
        </w:rPr>
      </w:pPr>
      <w:r w:rsidRPr="00426FB0">
        <w:rPr>
          <w:rFonts w:eastAsia="Calibri"/>
          <w:sz w:val="16"/>
          <w:szCs w:val="16"/>
          <w:lang w:eastAsia="en-US"/>
        </w:rPr>
        <w:t xml:space="preserve">1.1. </w:t>
      </w:r>
      <w:r w:rsidRPr="00426FB0">
        <w:rPr>
          <w:sz w:val="16"/>
          <w:szCs w:val="16"/>
        </w:rPr>
        <w:t xml:space="preserve">Дополнить пункт 7 абзацем следующего содержания: </w:t>
      </w:r>
    </w:p>
    <w:p w:rsidR="00426FB0" w:rsidRPr="00426FB0" w:rsidRDefault="00426FB0" w:rsidP="00426FB0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«следования к месту (от места) расположения организации, деятельность которой не приостановлена в соответствии с федеральными и региональными нормативными правовыми актами, с целью получения услуг, реализация которых не ограничена в соответствии с указом Губернатора Ивановской области от 17.03.2020 № 23-уг «О введении на территории Ивановской области режима повышенной готовности» (в действующей редакции).». </w:t>
      </w:r>
    </w:p>
    <w:p w:rsidR="00426FB0" w:rsidRPr="00426FB0" w:rsidRDefault="00426FB0" w:rsidP="00426FB0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1.2. Подпункт 11.5 изложить в следующей редакции: </w:t>
      </w:r>
    </w:p>
    <w:p w:rsidR="00426FB0" w:rsidRPr="00426FB0" w:rsidRDefault="00426FB0" w:rsidP="00426FB0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«11.5. Работу салонов красоты, косметических салонов, </w:t>
      </w:r>
      <w:proofErr w:type="spellStart"/>
      <w:r w:rsidRPr="00426FB0">
        <w:rPr>
          <w:rFonts w:ascii="Times New Roman" w:hAnsi="Times New Roman" w:cs="Times New Roman"/>
          <w:sz w:val="16"/>
          <w:szCs w:val="16"/>
        </w:rPr>
        <w:t>спа-салонов</w:t>
      </w:r>
      <w:proofErr w:type="spellEnd"/>
      <w:r w:rsidRPr="00426FB0">
        <w:rPr>
          <w:rFonts w:ascii="Times New Roman" w:hAnsi="Times New Roman" w:cs="Times New Roman"/>
          <w:sz w:val="16"/>
          <w:szCs w:val="16"/>
        </w:rPr>
        <w:t>, массажных салонов, соляриев и иных объектов, в которых оказываются подобные услуги, за исключением оказания парикмахерских услуг, услуг по маникюру и педикюру</w:t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.».</w:t>
      </w:r>
      <w:proofErr w:type="gramEnd"/>
    </w:p>
    <w:p w:rsidR="00426FB0" w:rsidRPr="00426FB0" w:rsidRDefault="00426FB0" w:rsidP="00426FB0">
      <w:pPr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426FB0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1.3. </w:t>
      </w:r>
      <w:proofErr w:type="gramStart"/>
      <w:r w:rsidRPr="00426FB0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В приложении № 1 к постановлению «Состав Оперативного штаба по реализации мер профилактики и контроля за распространением новой </w:t>
      </w:r>
      <w:proofErr w:type="spellStart"/>
      <w:r w:rsidRPr="00426FB0">
        <w:rPr>
          <w:rFonts w:ascii="Times New Roman" w:eastAsia="Calibri" w:hAnsi="Times New Roman" w:cs="Times New Roman"/>
          <w:sz w:val="16"/>
          <w:szCs w:val="16"/>
          <w:lang w:eastAsia="en-US"/>
        </w:rPr>
        <w:t>коронавирусной</w:t>
      </w:r>
      <w:proofErr w:type="spellEnd"/>
      <w:r w:rsidRPr="00426FB0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инфекции (COVID-2019) на территории городского округа Тейково Ивановской области» слова «</w:t>
      </w:r>
      <w:proofErr w:type="spellStart"/>
      <w:r w:rsidRPr="00426FB0">
        <w:rPr>
          <w:rFonts w:ascii="Times New Roman" w:eastAsia="Calibri" w:hAnsi="Times New Roman" w:cs="Times New Roman"/>
          <w:sz w:val="16"/>
          <w:szCs w:val="16"/>
          <w:lang w:eastAsia="en-US"/>
        </w:rPr>
        <w:t>Лашманов</w:t>
      </w:r>
      <w:proofErr w:type="spellEnd"/>
      <w:r w:rsidRPr="00426FB0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А.И. – заместитель командира войсковой части 34048 по тылу.» заменить словами «Дружинин А.А. – заместитель командира войсковой части 34048 по работе с личным составом;».</w:t>
      </w:r>
      <w:proofErr w:type="gramEnd"/>
    </w:p>
    <w:p w:rsidR="00426FB0" w:rsidRPr="00426FB0" w:rsidRDefault="00426FB0" w:rsidP="00426FB0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2. </w:t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Отделу организационной работы администрации городского округа Тейково Ивановской области организовать информирование населения о вносимых в постановление администрации городского округа Тейково Ивановской области от 17.03.2020 № 122 изменениях через МУ «Редакция радио-Тейково» и интернет-ресурсы.</w:t>
      </w:r>
      <w:proofErr w:type="gramEnd"/>
    </w:p>
    <w:p w:rsidR="00426FB0" w:rsidRPr="00426FB0" w:rsidRDefault="00426FB0" w:rsidP="00426FB0">
      <w:pPr>
        <w:pStyle w:val="a6"/>
        <w:ind w:firstLine="720"/>
        <w:jc w:val="both"/>
        <w:rPr>
          <w:sz w:val="16"/>
          <w:szCs w:val="16"/>
        </w:rPr>
      </w:pPr>
      <w:r w:rsidRPr="00426FB0">
        <w:rPr>
          <w:sz w:val="16"/>
          <w:szCs w:val="16"/>
        </w:rPr>
        <w:t>3.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Интернет.</w:t>
      </w:r>
    </w:p>
    <w:p w:rsidR="00426FB0" w:rsidRPr="00426FB0" w:rsidRDefault="00426FB0" w:rsidP="00426FB0">
      <w:pPr>
        <w:pStyle w:val="a6"/>
        <w:ind w:firstLine="720"/>
        <w:jc w:val="both"/>
        <w:rPr>
          <w:sz w:val="16"/>
          <w:szCs w:val="16"/>
        </w:rPr>
      </w:pPr>
      <w:r w:rsidRPr="00426FB0">
        <w:rPr>
          <w:sz w:val="16"/>
          <w:szCs w:val="16"/>
        </w:rPr>
        <w:t>4. Контроль за исполнением настоящего постановления оставляю за собой.</w:t>
      </w:r>
    </w:p>
    <w:p w:rsidR="00426FB0" w:rsidRPr="00426FB0" w:rsidRDefault="00426FB0" w:rsidP="00426FB0">
      <w:pPr>
        <w:pStyle w:val="a6"/>
        <w:ind w:firstLine="720"/>
        <w:jc w:val="both"/>
        <w:rPr>
          <w:sz w:val="16"/>
          <w:szCs w:val="16"/>
        </w:rPr>
      </w:pPr>
    </w:p>
    <w:p w:rsidR="00426FB0" w:rsidRPr="00426FB0" w:rsidRDefault="00426FB0" w:rsidP="00426FB0">
      <w:pPr>
        <w:pStyle w:val="a6"/>
        <w:ind w:firstLine="720"/>
        <w:jc w:val="both"/>
        <w:rPr>
          <w:sz w:val="16"/>
          <w:szCs w:val="16"/>
        </w:rPr>
      </w:pPr>
    </w:p>
    <w:p w:rsidR="00426FB0" w:rsidRPr="00426FB0" w:rsidRDefault="00426FB0" w:rsidP="00426FB0">
      <w:pPr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Глава городского округа Тейково</w:t>
      </w:r>
      <w:r w:rsidRPr="00426FB0">
        <w:rPr>
          <w:rFonts w:ascii="Times New Roman" w:hAnsi="Times New Roman" w:cs="Times New Roman"/>
          <w:b/>
          <w:sz w:val="16"/>
          <w:szCs w:val="16"/>
        </w:rPr>
        <w:tab/>
        <w:t xml:space="preserve">           </w:t>
      </w:r>
      <w:r w:rsidRPr="00426FB0">
        <w:rPr>
          <w:rFonts w:ascii="Times New Roman" w:hAnsi="Times New Roman" w:cs="Times New Roman"/>
          <w:b/>
          <w:sz w:val="16"/>
          <w:szCs w:val="16"/>
        </w:rPr>
        <w:tab/>
        <w:t xml:space="preserve"> </w:t>
      </w:r>
      <w:r w:rsidRPr="00426FB0">
        <w:rPr>
          <w:rFonts w:ascii="Times New Roman" w:hAnsi="Times New Roman" w:cs="Times New Roman"/>
          <w:b/>
          <w:sz w:val="16"/>
          <w:szCs w:val="16"/>
        </w:rPr>
        <w:tab/>
        <w:t xml:space="preserve">                                                                                                 С.А. Семенова</w:t>
      </w:r>
    </w:p>
    <w:p w:rsidR="00426FB0" w:rsidRPr="00426FB0" w:rsidRDefault="00426FB0" w:rsidP="00426FB0">
      <w:pPr>
        <w:pStyle w:val="a6"/>
        <w:ind w:firstLine="720"/>
        <w:jc w:val="both"/>
        <w:rPr>
          <w:b/>
          <w:sz w:val="16"/>
          <w:szCs w:val="16"/>
        </w:rPr>
      </w:pPr>
    </w:p>
    <w:p w:rsidR="00426FB0" w:rsidRPr="00426FB0" w:rsidRDefault="00426FB0" w:rsidP="00426FB0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26FB0" w:rsidRPr="00426FB0" w:rsidRDefault="00426FB0" w:rsidP="00426FB0">
      <w:pPr>
        <w:pStyle w:val="ConsPlusNormal"/>
        <w:jc w:val="center"/>
        <w:rPr>
          <w:b/>
          <w:sz w:val="16"/>
          <w:szCs w:val="16"/>
        </w:rPr>
      </w:pPr>
      <w:r w:rsidRPr="00426FB0">
        <w:rPr>
          <w:b/>
          <w:noProof/>
          <w:sz w:val="16"/>
          <w:szCs w:val="16"/>
          <w:lang w:eastAsia="ru-RU"/>
        </w:rPr>
        <w:drawing>
          <wp:inline distT="0" distB="0" distL="0" distR="0">
            <wp:extent cx="685800" cy="885825"/>
            <wp:effectExtent l="19050" t="0" r="0" b="0"/>
            <wp:docPr id="2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6FB0">
        <w:rPr>
          <w:bCs/>
          <w:color w:val="000000"/>
          <w:spacing w:val="60"/>
          <w:position w:val="3"/>
          <w:sz w:val="16"/>
          <w:szCs w:val="16"/>
        </w:rPr>
        <w:t xml:space="preserve"> </w:t>
      </w: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АДМИНИСТРАЦИЯ ГОРОДСКОГО ОКРУГА ТЕЙКОВО</w:t>
      </w: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ИВАНОВСКОЙ ОБЛАСТИ</w:t>
      </w: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_____________________________________________________________________</w:t>
      </w:r>
    </w:p>
    <w:p w:rsidR="00426FB0" w:rsidRPr="00426FB0" w:rsidRDefault="00426FB0" w:rsidP="00426FB0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426FB0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426FB0">
        <w:rPr>
          <w:rFonts w:ascii="Times New Roman" w:hAnsi="Times New Roman" w:cs="Times New Roman"/>
          <w:b/>
          <w:sz w:val="16"/>
          <w:szCs w:val="16"/>
        </w:rPr>
        <w:t xml:space="preserve"> О С Т А Н О В Л Е Н И Е</w:t>
      </w:r>
    </w:p>
    <w:p w:rsidR="00426FB0" w:rsidRPr="00426FB0" w:rsidRDefault="00426FB0" w:rsidP="00426FB0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 xml:space="preserve">от 06.05.2020 №  181         </w:t>
      </w: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 xml:space="preserve">       </w:t>
      </w: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г. Тейково</w:t>
      </w: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О завершении отопительного периода 2019-2020 годов на территории городского округа Тейково Ивановской области</w:t>
      </w: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426FB0" w:rsidRPr="00426FB0" w:rsidRDefault="00426FB0" w:rsidP="00426FB0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lastRenderedPageBreak/>
        <w:tab/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В соответствии с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домов», руководствуясь статьей 16 Федерального закона от 06.10.2003 № 131 – ФЗ                    «Об общих принципах организации местного самоуправления в Российской Федерации», администрация городского округа</w:t>
      </w:r>
      <w:proofErr w:type="gramEnd"/>
      <w:r w:rsidRPr="00426FB0">
        <w:rPr>
          <w:rFonts w:ascii="Times New Roman" w:hAnsi="Times New Roman" w:cs="Times New Roman"/>
          <w:sz w:val="16"/>
          <w:szCs w:val="16"/>
        </w:rPr>
        <w:t xml:space="preserve"> Тейково Ивановской области </w:t>
      </w:r>
    </w:p>
    <w:p w:rsidR="00426FB0" w:rsidRPr="00426FB0" w:rsidRDefault="00426FB0" w:rsidP="00426FB0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426FB0">
        <w:rPr>
          <w:rFonts w:ascii="Times New Roman" w:hAnsi="Times New Roman" w:cs="Times New Roman"/>
          <w:sz w:val="16"/>
          <w:szCs w:val="16"/>
        </w:rPr>
        <w:t>П</w:t>
      </w:r>
      <w:proofErr w:type="gramEnd"/>
      <w:r w:rsidRPr="00426FB0">
        <w:rPr>
          <w:rFonts w:ascii="Times New Roman" w:hAnsi="Times New Roman" w:cs="Times New Roman"/>
          <w:sz w:val="16"/>
          <w:szCs w:val="16"/>
        </w:rPr>
        <w:t xml:space="preserve"> О С Т А Н О В Л Я Е Т:</w:t>
      </w:r>
    </w:p>
    <w:p w:rsidR="00426FB0" w:rsidRPr="00426FB0" w:rsidRDefault="00426FB0" w:rsidP="00426FB0">
      <w:pPr>
        <w:autoSpaceDE w:val="0"/>
        <w:autoSpaceDN w:val="0"/>
        <w:spacing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pStyle w:val="a8"/>
        <w:numPr>
          <w:ilvl w:val="0"/>
          <w:numId w:val="1"/>
        </w:numPr>
        <w:spacing w:line="240" w:lineRule="auto"/>
        <w:ind w:left="0" w:firstLine="708"/>
        <w:rPr>
          <w:sz w:val="16"/>
          <w:szCs w:val="16"/>
        </w:rPr>
      </w:pPr>
      <w:r w:rsidRPr="00426FB0">
        <w:rPr>
          <w:sz w:val="16"/>
          <w:szCs w:val="16"/>
        </w:rPr>
        <w:t xml:space="preserve">Всем теплоснабжающим предприятиям </w:t>
      </w:r>
      <w:proofErr w:type="gramStart"/>
      <w:r w:rsidRPr="00426FB0">
        <w:rPr>
          <w:sz w:val="16"/>
          <w:szCs w:val="16"/>
        </w:rPr>
        <w:t>г</w:t>
      </w:r>
      <w:proofErr w:type="gramEnd"/>
      <w:r w:rsidRPr="00426FB0">
        <w:rPr>
          <w:sz w:val="16"/>
          <w:szCs w:val="16"/>
        </w:rPr>
        <w:t xml:space="preserve">.о. Тейково завершить отопительный период с 13ч 00м. 06 мая 2020 года. </w:t>
      </w:r>
    </w:p>
    <w:p w:rsidR="00426FB0" w:rsidRPr="00426FB0" w:rsidRDefault="00426FB0" w:rsidP="00426FB0">
      <w:pPr>
        <w:pStyle w:val="a8"/>
        <w:numPr>
          <w:ilvl w:val="0"/>
          <w:numId w:val="1"/>
        </w:numPr>
        <w:spacing w:line="240" w:lineRule="auto"/>
        <w:ind w:left="0" w:firstLine="708"/>
        <w:rPr>
          <w:sz w:val="16"/>
          <w:szCs w:val="16"/>
        </w:rPr>
      </w:pPr>
      <w:r w:rsidRPr="00426FB0">
        <w:rPr>
          <w:sz w:val="16"/>
          <w:szCs w:val="16"/>
        </w:rPr>
        <w:t xml:space="preserve">Опубликовать настоящее постановление в СМИ и на официальном сайте администрации </w:t>
      </w:r>
      <w:proofErr w:type="gramStart"/>
      <w:r w:rsidRPr="00426FB0">
        <w:rPr>
          <w:sz w:val="16"/>
          <w:szCs w:val="16"/>
        </w:rPr>
        <w:t>г</w:t>
      </w:r>
      <w:proofErr w:type="gramEnd"/>
      <w:r w:rsidRPr="00426FB0">
        <w:rPr>
          <w:sz w:val="16"/>
          <w:szCs w:val="16"/>
        </w:rPr>
        <w:t>.о. Тейково.</w:t>
      </w:r>
    </w:p>
    <w:p w:rsidR="00426FB0" w:rsidRPr="00426FB0" w:rsidRDefault="00426FB0" w:rsidP="00426FB0">
      <w:pPr>
        <w:tabs>
          <w:tab w:val="left" w:pos="1134"/>
        </w:tabs>
        <w:autoSpaceDN w:val="0"/>
        <w:spacing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3.      Контроль исполнения настоящего постановления возложить на первого заместителя главы администрации </w:t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426FB0">
        <w:rPr>
          <w:rFonts w:ascii="Times New Roman" w:hAnsi="Times New Roman" w:cs="Times New Roman"/>
          <w:sz w:val="16"/>
          <w:szCs w:val="16"/>
        </w:rPr>
        <w:t>.о. Тейково (по вопросам городского хозяйства), начальника отдела городской инфраструктуры администрации г.о. Тейково Ермолаева С.Н.</w:t>
      </w:r>
    </w:p>
    <w:p w:rsidR="00426FB0" w:rsidRPr="00426FB0" w:rsidRDefault="00426FB0" w:rsidP="00426FB0">
      <w:pPr>
        <w:autoSpaceDN w:val="0"/>
        <w:spacing w:line="240" w:lineRule="auto"/>
        <w:ind w:left="993"/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autoSpaceDN w:val="0"/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>Глава городского округа  Тейково                                                                                                                                              С.А. Семенова</w:t>
      </w:r>
    </w:p>
    <w:p w:rsidR="00426FB0" w:rsidRPr="00426FB0" w:rsidRDefault="00426FB0" w:rsidP="00426FB0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426FB0">
        <w:rPr>
          <w:rFonts w:ascii="Times New Roman" w:hAnsi="Times New Roman" w:cs="Times New Roman"/>
          <w:b/>
          <w:noProof/>
          <w:sz w:val="16"/>
          <w:szCs w:val="16"/>
        </w:rPr>
        <w:drawing>
          <wp:inline distT="0" distB="0" distL="0" distR="0">
            <wp:extent cx="685800" cy="885825"/>
            <wp:effectExtent l="19050" t="0" r="0" b="0"/>
            <wp:docPr id="5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b/>
          <w:bCs/>
          <w:sz w:val="16"/>
          <w:szCs w:val="16"/>
        </w:rPr>
        <w:t>ФИНАНСОВЫЙ ОТДЕЛ АДМИНИСТРАЦИИ Г. ТЕЙКОВО ИВАНОВСКОЙ ОБЛАСТИ</w:t>
      </w:r>
      <w:r w:rsidRPr="00426FB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</w:t>
      </w:r>
    </w:p>
    <w:p w:rsidR="00426FB0" w:rsidRPr="00426FB0" w:rsidRDefault="00426FB0" w:rsidP="00426FB0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426FB0">
        <w:rPr>
          <w:rFonts w:ascii="Times New Roman" w:hAnsi="Times New Roman" w:cs="Times New Roman"/>
          <w:b/>
          <w:bCs/>
          <w:sz w:val="16"/>
          <w:szCs w:val="16"/>
        </w:rPr>
        <w:t>РАСПОРЯЖЕНИЕ</w:t>
      </w:r>
    </w:p>
    <w:p w:rsidR="00426FB0" w:rsidRPr="00426FB0" w:rsidRDefault="00426FB0" w:rsidP="00426FB0">
      <w:pPr>
        <w:jc w:val="both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    </w:t>
      </w:r>
      <w:r w:rsidRPr="00426FB0">
        <w:rPr>
          <w:rFonts w:ascii="Times New Roman" w:hAnsi="Times New Roman" w:cs="Times New Roman"/>
          <w:b/>
          <w:sz w:val="16"/>
          <w:szCs w:val="16"/>
        </w:rPr>
        <w:t xml:space="preserve">       15.04.2020                                                                       №   31  </w:t>
      </w:r>
    </w:p>
    <w:p w:rsidR="00426FB0" w:rsidRPr="00426FB0" w:rsidRDefault="00426FB0" w:rsidP="00426FB0">
      <w:pPr>
        <w:pStyle w:val="ConsPlusNormal"/>
        <w:ind w:right="-1"/>
        <w:jc w:val="center"/>
        <w:rPr>
          <w:sz w:val="16"/>
          <w:szCs w:val="16"/>
        </w:rPr>
      </w:pPr>
    </w:p>
    <w:p w:rsidR="00426FB0" w:rsidRPr="00426FB0" w:rsidRDefault="00426FB0" w:rsidP="00426FB0">
      <w:pPr>
        <w:pStyle w:val="ConsPlusNormal"/>
        <w:ind w:right="-1"/>
        <w:jc w:val="center"/>
        <w:rPr>
          <w:sz w:val="16"/>
          <w:szCs w:val="16"/>
        </w:rPr>
      </w:pPr>
    </w:p>
    <w:p w:rsidR="00426FB0" w:rsidRPr="00426FB0" w:rsidRDefault="00426FB0" w:rsidP="00426FB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 xml:space="preserve">Об утверждении </w:t>
      </w:r>
      <w:proofErr w:type="gramStart"/>
      <w:r w:rsidRPr="00426FB0">
        <w:rPr>
          <w:rFonts w:ascii="Times New Roman" w:hAnsi="Times New Roman" w:cs="Times New Roman"/>
          <w:b/>
          <w:sz w:val="16"/>
          <w:szCs w:val="16"/>
        </w:rPr>
        <w:t>плана-графика разработки проекта бюджета города</w:t>
      </w:r>
      <w:proofErr w:type="gramEnd"/>
      <w:r w:rsidRPr="00426FB0">
        <w:rPr>
          <w:rFonts w:ascii="Times New Roman" w:hAnsi="Times New Roman" w:cs="Times New Roman"/>
          <w:b/>
          <w:sz w:val="16"/>
          <w:szCs w:val="16"/>
        </w:rPr>
        <w:t xml:space="preserve"> Тейково на 2021 год и плановый период 2022 и 2023 годов</w:t>
      </w:r>
    </w:p>
    <w:p w:rsidR="00426FB0" w:rsidRPr="00426FB0" w:rsidRDefault="00426FB0" w:rsidP="00426FB0">
      <w:pPr>
        <w:pStyle w:val="ConsPlusNormal"/>
        <w:ind w:right="-1"/>
        <w:jc w:val="center"/>
        <w:rPr>
          <w:b/>
          <w:sz w:val="16"/>
          <w:szCs w:val="16"/>
        </w:rPr>
      </w:pPr>
    </w:p>
    <w:p w:rsidR="00426FB0" w:rsidRPr="00426FB0" w:rsidRDefault="00426FB0" w:rsidP="00426FB0">
      <w:pPr>
        <w:pStyle w:val="ConsPlusNormal"/>
        <w:ind w:right="-1"/>
        <w:jc w:val="center"/>
        <w:rPr>
          <w:b/>
          <w:sz w:val="16"/>
          <w:szCs w:val="16"/>
        </w:rPr>
      </w:pPr>
    </w:p>
    <w:p w:rsidR="00426FB0" w:rsidRPr="00426FB0" w:rsidRDefault="00426FB0" w:rsidP="00426FB0">
      <w:pPr>
        <w:pStyle w:val="ConsPlusTitle"/>
        <w:widowControl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426FB0">
        <w:rPr>
          <w:rFonts w:ascii="Times New Roman" w:hAnsi="Times New Roman" w:cs="Times New Roman"/>
          <w:b w:val="0"/>
          <w:sz w:val="16"/>
          <w:szCs w:val="16"/>
          <w:lang w:eastAsia="en-US"/>
        </w:rPr>
        <w:t xml:space="preserve">   В соответствии с</w:t>
      </w:r>
      <w:r w:rsidRPr="00426FB0">
        <w:rPr>
          <w:rFonts w:ascii="Times New Roman" w:hAnsi="Times New Roman" w:cs="Times New Roman"/>
          <w:b w:val="0"/>
          <w:sz w:val="16"/>
          <w:szCs w:val="16"/>
        </w:rPr>
        <w:t xml:space="preserve"> </w:t>
      </w:r>
      <w:hyperlink w:anchor="P39" w:history="1">
        <w:r w:rsidRPr="00426FB0">
          <w:rPr>
            <w:rFonts w:ascii="Times New Roman" w:hAnsi="Times New Roman" w:cs="Times New Roman"/>
            <w:b w:val="0"/>
            <w:sz w:val="16"/>
            <w:szCs w:val="16"/>
          </w:rPr>
          <w:t>Положение</w:t>
        </w:r>
      </w:hyperlink>
      <w:proofErr w:type="gramStart"/>
      <w:r w:rsidRPr="00426FB0">
        <w:rPr>
          <w:rFonts w:ascii="Times New Roman" w:hAnsi="Times New Roman" w:cs="Times New Roman"/>
          <w:b w:val="0"/>
          <w:sz w:val="16"/>
          <w:szCs w:val="16"/>
        </w:rPr>
        <w:t>м</w:t>
      </w:r>
      <w:proofErr w:type="gramEnd"/>
      <w:r w:rsidRPr="00426FB0">
        <w:rPr>
          <w:rFonts w:ascii="Times New Roman" w:hAnsi="Times New Roman" w:cs="Times New Roman"/>
          <w:b w:val="0"/>
          <w:sz w:val="16"/>
          <w:szCs w:val="16"/>
        </w:rPr>
        <w:t xml:space="preserve"> о Финансовом отделе администрации г. Тейково Ивановской области, утвержденным постановлением администрации городского округа Тейково Ивановской области от 28.10.2013 № 652, постановлением главы администрации городского округа Тейково от 18.06.2009 № 445 «О порядке составления проекта бюджета города на очередной финансовый год и плановый период»</w:t>
      </w:r>
    </w:p>
    <w:p w:rsidR="00426FB0" w:rsidRPr="00426FB0" w:rsidRDefault="00426FB0" w:rsidP="004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 1. Главным распорядителям и получателям бюджетных сре</w:t>
      </w:r>
      <w:proofErr w:type="gramStart"/>
      <w:r w:rsidRPr="00426FB0">
        <w:rPr>
          <w:rFonts w:ascii="Times New Roman" w:hAnsi="Times New Roman" w:cs="Times New Roman"/>
          <w:sz w:val="16"/>
          <w:szCs w:val="16"/>
        </w:rPr>
        <w:t>дств пр</w:t>
      </w:r>
      <w:proofErr w:type="gramEnd"/>
      <w:r w:rsidRPr="00426FB0">
        <w:rPr>
          <w:rFonts w:ascii="Times New Roman" w:hAnsi="Times New Roman" w:cs="Times New Roman"/>
          <w:sz w:val="16"/>
          <w:szCs w:val="16"/>
        </w:rPr>
        <w:t xml:space="preserve">иступить к разработке проекта бюджета города Тейково на 2021-2023 годы. </w:t>
      </w:r>
    </w:p>
    <w:p w:rsidR="00426FB0" w:rsidRPr="00426FB0" w:rsidRDefault="00426FB0" w:rsidP="00426FB0">
      <w:pPr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 xml:space="preserve">           2. Утвердить План-график разработки проекта бюджета города Тейково на 2021 год и плановый период 2022 и 2023 годов  (Приложение). </w:t>
      </w:r>
    </w:p>
    <w:p w:rsidR="00426FB0" w:rsidRPr="00426FB0" w:rsidRDefault="00426FB0" w:rsidP="004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FB0">
        <w:rPr>
          <w:rFonts w:ascii="Times New Roman" w:hAnsi="Times New Roman" w:cs="Times New Roman"/>
          <w:sz w:val="16"/>
          <w:szCs w:val="16"/>
        </w:rPr>
        <w:t>3. 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Интернет.</w:t>
      </w:r>
    </w:p>
    <w:p w:rsidR="00426FB0" w:rsidRPr="00426FB0" w:rsidRDefault="00426FB0" w:rsidP="00426FB0">
      <w:pPr>
        <w:pStyle w:val="Default"/>
        <w:ind w:firstLine="709"/>
        <w:jc w:val="both"/>
        <w:rPr>
          <w:sz w:val="16"/>
          <w:szCs w:val="16"/>
        </w:rPr>
      </w:pPr>
      <w:r w:rsidRPr="00426FB0">
        <w:rPr>
          <w:sz w:val="16"/>
          <w:szCs w:val="16"/>
        </w:rPr>
        <w:t xml:space="preserve">4. </w:t>
      </w:r>
      <w:proofErr w:type="gramStart"/>
      <w:r w:rsidRPr="00426FB0">
        <w:rPr>
          <w:sz w:val="16"/>
          <w:szCs w:val="16"/>
        </w:rPr>
        <w:t>Контроль за</w:t>
      </w:r>
      <w:proofErr w:type="gramEnd"/>
      <w:r w:rsidRPr="00426FB0">
        <w:rPr>
          <w:sz w:val="16"/>
          <w:szCs w:val="16"/>
        </w:rPr>
        <w:t xml:space="preserve"> исполнением настоящего распоряжения оставляю за собой.</w:t>
      </w:r>
    </w:p>
    <w:p w:rsidR="00426FB0" w:rsidRPr="00426FB0" w:rsidRDefault="00426FB0" w:rsidP="00426FB0">
      <w:pPr>
        <w:pStyle w:val="ConsPlusNormal"/>
        <w:ind w:left="2040"/>
        <w:jc w:val="both"/>
        <w:rPr>
          <w:sz w:val="16"/>
          <w:szCs w:val="16"/>
        </w:rPr>
      </w:pPr>
    </w:p>
    <w:p w:rsidR="00426FB0" w:rsidRPr="00426FB0" w:rsidRDefault="00426FB0" w:rsidP="00426FB0">
      <w:pPr>
        <w:pStyle w:val="a8"/>
        <w:rPr>
          <w:sz w:val="16"/>
          <w:szCs w:val="16"/>
        </w:rPr>
      </w:pPr>
    </w:p>
    <w:p w:rsidR="00426FB0" w:rsidRPr="00521832" w:rsidRDefault="00426FB0" w:rsidP="0052183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sz w:val="16"/>
          <w:szCs w:val="16"/>
        </w:rPr>
        <w:t xml:space="preserve">Начальник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</w:t>
      </w:r>
      <w:r w:rsidRPr="00426FB0">
        <w:rPr>
          <w:rFonts w:ascii="Times New Roman" w:hAnsi="Times New Roman" w:cs="Times New Roman"/>
          <w:b/>
          <w:sz w:val="16"/>
          <w:szCs w:val="16"/>
        </w:rPr>
        <w:t xml:space="preserve">            С.А. Игнатье</w:t>
      </w:r>
      <w:r w:rsidR="00521832">
        <w:rPr>
          <w:rFonts w:ascii="Times New Roman" w:hAnsi="Times New Roman" w:cs="Times New Roman"/>
          <w:b/>
          <w:sz w:val="16"/>
          <w:szCs w:val="16"/>
        </w:rPr>
        <w:t>ва</w:t>
      </w:r>
    </w:p>
    <w:p w:rsidR="00426FB0" w:rsidRPr="00426FB0" w:rsidRDefault="00426FB0" w:rsidP="00426F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426FB0" w:rsidRPr="00426FB0" w:rsidRDefault="00426FB0" w:rsidP="00426FB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sz w:val="16"/>
          <w:szCs w:val="16"/>
        </w:rPr>
        <w:t>Приложение</w:t>
      </w:r>
    </w:p>
    <w:p w:rsidR="00426FB0" w:rsidRPr="00426FB0" w:rsidRDefault="00426FB0" w:rsidP="00426FB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sz w:val="16"/>
          <w:szCs w:val="16"/>
        </w:rPr>
        <w:t xml:space="preserve">к распоряжению Финансового отдела администрации </w:t>
      </w:r>
      <w:proofErr w:type="gramStart"/>
      <w:r w:rsidRPr="00426FB0">
        <w:rPr>
          <w:rFonts w:ascii="Times New Roman" w:eastAsia="Times New Roman" w:hAnsi="Times New Roman" w:cs="Times New Roman"/>
          <w:sz w:val="16"/>
          <w:szCs w:val="16"/>
        </w:rPr>
        <w:t>г</w:t>
      </w:r>
      <w:proofErr w:type="gramEnd"/>
      <w:r w:rsidRPr="00426FB0">
        <w:rPr>
          <w:rFonts w:ascii="Times New Roman" w:eastAsia="Times New Roman" w:hAnsi="Times New Roman" w:cs="Times New Roman"/>
          <w:sz w:val="16"/>
          <w:szCs w:val="16"/>
        </w:rPr>
        <w:t>. Тейково</w:t>
      </w:r>
    </w:p>
    <w:p w:rsidR="00426FB0" w:rsidRPr="00426FB0" w:rsidRDefault="00426FB0" w:rsidP="00426FB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sz w:val="16"/>
          <w:szCs w:val="16"/>
        </w:rPr>
        <w:t>от 15.04.2020 № 31</w:t>
      </w:r>
    </w:p>
    <w:p w:rsidR="00426FB0" w:rsidRPr="00426FB0" w:rsidRDefault="00426FB0" w:rsidP="00426FB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26FB0" w:rsidRPr="00426FB0" w:rsidRDefault="00426FB0" w:rsidP="00426FB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26FB0">
        <w:rPr>
          <w:rFonts w:ascii="Times New Roman" w:eastAsia="Times New Roman" w:hAnsi="Times New Roman" w:cs="Times New Roman"/>
          <w:b/>
          <w:sz w:val="16"/>
          <w:szCs w:val="16"/>
        </w:rPr>
        <w:t>ПЛАН-ГРАФИК</w:t>
      </w:r>
    </w:p>
    <w:p w:rsidR="00426FB0" w:rsidRPr="00426FB0" w:rsidRDefault="00426FB0" w:rsidP="00426FB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26FB0">
        <w:rPr>
          <w:rFonts w:ascii="Times New Roman" w:hAnsi="Times New Roman" w:cs="Times New Roman"/>
          <w:b/>
          <w:bCs/>
          <w:sz w:val="16"/>
          <w:szCs w:val="16"/>
        </w:rPr>
        <w:t>разработки проекта бюджета города Тейково на 2021</w:t>
      </w:r>
      <w:r w:rsidRPr="00426FB0">
        <w:rPr>
          <w:rFonts w:ascii="Times New Roman" w:hAnsi="Times New Roman" w:cs="Times New Roman"/>
          <w:b/>
          <w:sz w:val="16"/>
          <w:szCs w:val="16"/>
        </w:rPr>
        <w:t xml:space="preserve"> год и плановый период 2022 и 2023 годов</w:t>
      </w:r>
    </w:p>
    <w:p w:rsidR="00426FB0" w:rsidRPr="00426FB0" w:rsidRDefault="00426FB0" w:rsidP="00426FB0">
      <w:pPr>
        <w:pStyle w:val="Default"/>
        <w:jc w:val="center"/>
        <w:rPr>
          <w:sz w:val="16"/>
          <w:szCs w:val="16"/>
        </w:rPr>
      </w:pPr>
      <w:r w:rsidRPr="00426FB0">
        <w:rPr>
          <w:b/>
          <w:bCs/>
          <w:sz w:val="16"/>
          <w:szCs w:val="16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3"/>
        <w:gridCol w:w="3179"/>
        <w:gridCol w:w="35"/>
        <w:gridCol w:w="19"/>
        <w:gridCol w:w="12"/>
        <w:gridCol w:w="16"/>
        <w:gridCol w:w="1986"/>
        <w:gridCol w:w="22"/>
        <w:gridCol w:w="7"/>
        <w:gridCol w:w="43"/>
        <w:gridCol w:w="2055"/>
        <w:gridCol w:w="13"/>
        <w:gridCol w:w="1689"/>
      </w:tblGrid>
      <w:tr w:rsidR="00426FB0" w:rsidRPr="00426FB0" w:rsidTr="00B863BE">
        <w:trPr>
          <w:trHeight w:val="383"/>
        </w:trPr>
        <w:tc>
          <w:tcPr>
            <w:tcW w:w="813" w:type="dxa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 № </w:t>
            </w:r>
            <w:proofErr w:type="spellStart"/>
            <w:proofErr w:type="gramStart"/>
            <w:r w:rsidRPr="00426FB0">
              <w:rPr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426FB0">
              <w:rPr>
                <w:b/>
                <w:bCs/>
                <w:sz w:val="16"/>
                <w:szCs w:val="16"/>
              </w:rPr>
              <w:t>/</w:t>
            </w:r>
            <w:proofErr w:type="spellStart"/>
            <w:r w:rsidRPr="00426FB0">
              <w:rPr>
                <w:b/>
                <w:bCs/>
                <w:sz w:val="16"/>
                <w:szCs w:val="16"/>
              </w:rPr>
              <w:t>п</w:t>
            </w:r>
            <w:proofErr w:type="spellEnd"/>
            <w:r w:rsidRPr="00426FB0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  <w:gridSpan w:val="5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Наименование мероприятия, документа, показателя </w:t>
            </w:r>
          </w:p>
        </w:tc>
        <w:tc>
          <w:tcPr>
            <w:tcW w:w="2058" w:type="dxa"/>
            <w:gridSpan w:val="4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Исполнитель </w:t>
            </w:r>
          </w:p>
        </w:tc>
        <w:tc>
          <w:tcPr>
            <w:tcW w:w="2068" w:type="dxa"/>
            <w:gridSpan w:val="2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Срок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исполнения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(2020 год) </w:t>
            </w:r>
          </w:p>
        </w:tc>
        <w:tc>
          <w:tcPr>
            <w:tcW w:w="1689" w:type="dxa"/>
          </w:tcPr>
          <w:p w:rsidR="00426FB0" w:rsidRPr="00426FB0" w:rsidRDefault="00426FB0" w:rsidP="00521832">
            <w:pPr>
              <w:pStyle w:val="Default"/>
              <w:ind w:right="884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Получатель информации </w:t>
            </w:r>
          </w:p>
        </w:tc>
      </w:tr>
      <w:tr w:rsidR="00426FB0" w:rsidRPr="00426FB0" w:rsidTr="00B863BE">
        <w:trPr>
          <w:trHeight w:val="152"/>
        </w:trPr>
        <w:tc>
          <w:tcPr>
            <w:tcW w:w="813" w:type="dxa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1 </w:t>
            </w:r>
          </w:p>
        </w:tc>
        <w:tc>
          <w:tcPr>
            <w:tcW w:w="3261" w:type="dxa"/>
            <w:gridSpan w:val="5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2058" w:type="dxa"/>
            <w:gridSpan w:val="4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3 </w:t>
            </w:r>
          </w:p>
        </w:tc>
        <w:tc>
          <w:tcPr>
            <w:tcW w:w="2068" w:type="dxa"/>
            <w:gridSpan w:val="2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4 </w:t>
            </w:r>
          </w:p>
        </w:tc>
        <w:tc>
          <w:tcPr>
            <w:tcW w:w="1689" w:type="dxa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b/>
                <w:bCs/>
                <w:sz w:val="16"/>
                <w:szCs w:val="16"/>
              </w:rPr>
              <w:t xml:space="preserve">5 </w:t>
            </w:r>
          </w:p>
        </w:tc>
      </w:tr>
      <w:tr w:rsidR="00426FB0" w:rsidRPr="00426FB0" w:rsidTr="00B863BE">
        <w:trPr>
          <w:trHeight w:val="533"/>
        </w:trPr>
        <w:tc>
          <w:tcPr>
            <w:tcW w:w="813" w:type="dxa"/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61" w:type="dxa"/>
            <w:gridSpan w:val="5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Представление информации об оценке эффективности муниципальных программ за 2019 год </w:t>
            </w:r>
          </w:p>
        </w:tc>
        <w:tc>
          <w:tcPr>
            <w:tcW w:w="2058" w:type="dxa"/>
            <w:gridSpan w:val="4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Отдел экономического развития </w:t>
            </w:r>
          </w:p>
        </w:tc>
        <w:tc>
          <w:tcPr>
            <w:tcW w:w="2068" w:type="dxa"/>
            <w:gridSpan w:val="2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25 апреля </w:t>
            </w:r>
          </w:p>
        </w:tc>
        <w:tc>
          <w:tcPr>
            <w:tcW w:w="1689" w:type="dxa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Комиссия по бюджетным проектировкам </w:t>
            </w:r>
          </w:p>
        </w:tc>
      </w:tr>
      <w:tr w:rsidR="00426FB0" w:rsidRPr="00426FB0" w:rsidTr="00B863BE">
        <w:trPr>
          <w:trHeight w:val="1493"/>
        </w:trPr>
        <w:tc>
          <w:tcPr>
            <w:tcW w:w="813" w:type="dxa"/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61" w:type="dxa"/>
            <w:gridSpan w:val="5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Предоставление данных индексации тарифов на жилищные и коммунальные услуги для учреждений бюджетной сферы городского округа Тейково на 2021и плановый период 2022 и 2023 годов и рекомендуемых индексов - дефляторов для перерасчета капитальных вложений по объектам адресной инвестиционной программы за счет местного бюджета. </w:t>
            </w:r>
          </w:p>
        </w:tc>
        <w:tc>
          <w:tcPr>
            <w:tcW w:w="2058" w:type="dxa"/>
            <w:gridSpan w:val="4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Отдел экономического развития </w:t>
            </w:r>
          </w:p>
        </w:tc>
        <w:tc>
          <w:tcPr>
            <w:tcW w:w="2068" w:type="dxa"/>
            <w:gridSpan w:val="2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по мере поступления данных от Правительства Ивановской области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(май) </w:t>
            </w:r>
          </w:p>
        </w:tc>
        <w:tc>
          <w:tcPr>
            <w:tcW w:w="1689" w:type="dxa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 </w:t>
            </w:r>
          </w:p>
        </w:tc>
      </w:tr>
      <w:tr w:rsidR="00426FB0" w:rsidRPr="00426FB0" w:rsidTr="00B863BE">
        <w:trPr>
          <w:trHeight w:val="1078"/>
        </w:trPr>
        <w:tc>
          <w:tcPr>
            <w:tcW w:w="813" w:type="dxa"/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3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61" w:type="dxa"/>
            <w:gridSpan w:val="5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Согласование коэффициентов индексации расходов, необходимых для заполнения фрагментов реестров расходных обязательств бюджетополучателей и составления бюджетов субъектов бюджетного планирования на 2021-2023 годы </w:t>
            </w:r>
          </w:p>
        </w:tc>
        <w:tc>
          <w:tcPr>
            <w:tcW w:w="2058" w:type="dxa"/>
            <w:gridSpan w:val="4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  <w:tc>
          <w:tcPr>
            <w:tcW w:w="2068" w:type="dxa"/>
            <w:gridSpan w:val="2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по мере поступления данных от Департамента финансов Ивановской области (июнь) </w:t>
            </w:r>
          </w:p>
        </w:tc>
        <w:tc>
          <w:tcPr>
            <w:tcW w:w="1689" w:type="dxa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Главные распорядители, получатели бюджетных средств </w:t>
            </w:r>
          </w:p>
        </w:tc>
      </w:tr>
      <w:tr w:rsidR="00426FB0" w:rsidRPr="00426FB0" w:rsidTr="00B863BE">
        <w:trPr>
          <w:trHeight w:val="1631"/>
        </w:trPr>
        <w:tc>
          <w:tcPr>
            <w:tcW w:w="813" w:type="dxa"/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4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61" w:type="dxa"/>
            <w:gridSpan w:val="5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Фрагменты реестров расходных обязательств, подлежащих исполнению за счет средств местного и областного бюджетов, на 2021 и плановый период 2022 и 2023 годов </w:t>
            </w:r>
          </w:p>
        </w:tc>
        <w:tc>
          <w:tcPr>
            <w:tcW w:w="2058" w:type="dxa"/>
            <w:gridSpan w:val="4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Главные распорядители бюджетных средств </w:t>
            </w:r>
          </w:p>
        </w:tc>
        <w:tc>
          <w:tcPr>
            <w:tcW w:w="2068" w:type="dxa"/>
            <w:gridSpan w:val="2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по запросу Департамента финансов (в зависимости от установленного срока представления отчета в Департамент финансов Ивановской области) </w:t>
            </w:r>
          </w:p>
        </w:tc>
        <w:tc>
          <w:tcPr>
            <w:tcW w:w="1689" w:type="dxa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rPr>
          <w:trHeight w:val="250"/>
        </w:trPr>
        <w:tc>
          <w:tcPr>
            <w:tcW w:w="813" w:type="dxa"/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5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61" w:type="dxa"/>
            <w:gridSpan w:val="5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Формирование планового реестра </w:t>
            </w:r>
          </w:p>
        </w:tc>
        <w:tc>
          <w:tcPr>
            <w:tcW w:w="2058" w:type="dxa"/>
            <w:gridSpan w:val="4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Главные распорядители </w:t>
            </w:r>
          </w:p>
        </w:tc>
        <w:tc>
          <w:tcPr>
            <w:tcW w:w="2068" w:type="dxa"/>
            <w:gridSpan w:val="2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по запросу Финансового отдела администрации </w:t>
            </w:r>
          </w:p>
        </w:tc>
        <w:tc>
          <w:tcPr>
            <w:tcW w:w="1689" w:type="dxa"/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Финансовый отдел администрации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66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6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Плановый реестр расходных обязательств, подлежащих исполнению за счет средств местного и областного бюджетов, на 2021 и плановый период 2022 и 2023 годов 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по запросу Департамента финансов Ивановской области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Департамент финансов Ивановской области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18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7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Определение основных подходов к формированию бюджетной политики на 2021 и плановый период 2022 и 2023 годов в части: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- процента дефицита местного бюджета от собственных доходов на 2021 и плановый период 2022 и 2023 годов;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- размера расчетной величины для расчета окладов работников муниципальных бюджетных и казенных учреждений;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-размера индексации месячного денежного содержания муниципальных служащих;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-индексации прочих расходов;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-бюджетных инвестиций;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-дорожного фонда 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по согласованию с комиссией по бюджетным проектировкам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комиссия по бюджетным проектировкам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8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Направление общих (предельных) объемов бюджетных ассигнований на исполнение расходных обязательств в 2021 году и размеры индексации расходов на 2022 и 2023 годы </w:t>
            </w:r>
          </w:p>
        </w:tc>
        <w:tc>
          <w:tcPr>
            <w:tcW w:w="2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 </w:t>
            </w: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21 июня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Главные распорядители бюджетных средств, комитеты и отраслевые отделы администрации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18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9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proofErr w:type="gramStart"/>
            <w:r w:rsidRPr="00426FB0">
              <w:rPr>
                <w:sz w:val="16"/>
                <w:szCs w:val="16"/>
              </w:rPr>
              <w:t>Обоснования бюджетных ассигнований в соответствии с методикой планирования бюджетных ассигнований, утвержденной распоряжением Финансового отдела администрации г. Тейково от 10.04.2020 № 30 «Об утверждении Методики планирования бюджетных ассигнований бюджета города Тейково», с пояснительными записками на 2021 и 2022 годы и распределение бюджетных ассигнований на 2023 год по разделам, подразделам, целевым статьям и видам расходов.</w:t>
            </w:r>
            <w:proofErr w:type="gramEnd"/>
          </w:p>
        </w:tc>
        <w:tc>
          <w:tcPr>
            <w:tcW w:w="2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Комитеты и отраслевые (функциональные) органы администрации, получатели бюджетных средств (казенные учреждения) </w:t>
            </w: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19 июля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Главные распорядители бюджетных средств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63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10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Обоснования бюджетных ассигнований в соответствии с методикой планирования бюджетных ассигнований,  утвержденной распоряжением комитета финансов от 10.04.2020 № 30 «Об утверждении </w:t>
            </w:r>
            <w:proofErr w:type="gramStart"/>
            <w:r w:rsidRPr="00426FB0">
              <w:rPr>
                <w:sz w:val="16"/>
                <w:szCs w:val="16"/>
              </w:rPr>
              <w:t>методики планирования бюджетных ассигнований бюджета города</w:t>
            </w:r>
            <w:proofErr w:type="gramEnd"/>
            <w:r w:rsidRPr="00426FB0">
              <w:rPr>
                <w:sz w:val="16"/>
                <w:szCs w:val="16"/>
              </w:rPr>
              <w:t xml:space="preserve"> Тейково», с пояснительными записками </w:t>
            </w:r>
          </w:p>
        </w:tc>
        <w:tc>
          <w:tcPr>
            <w:tcW w:w="2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Главные распорядители бюджетных средств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10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Финансовый отдел администрации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0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11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Формирование в  бюджетных заявок главных распорядителей бюджетных средств на 2021 год и плановый период 2022 и 2023 годов </w:t>
            </w:r>
          </w:p>
        </w:tc>
        <w:tc>
          <w:tcPr>
            <w:tcW w:w="2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Главные распорядители бюджетных средств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15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14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12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12.1.Представление перечня субсидий юридическим лицам (за исключением субсидий муниципальным бюджетным учреждениям), индивидуальным предпринимателям, физическим лицам-производителям товаров, работ, услуг, планируемых представлению в 2021 и плановом периоде 2022 и 2023 годов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12.2. Проекты порядков предоставления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субсидий из бюджета 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города в 2021 году и плановом периоде 2022 и 2023 годов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2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Комитеты и отраслевые отделы администрации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1августа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4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13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Предложения по внесению изменений в нормативные правовые акты городской Думы городского округа Тейково о предоставлении льгот по уплате налоговых и неналоговых платежей в бюджет города </w:t>
            </w:r>
          </w:p>
        </w:tc>
        <w:tc>
          <w:tcPr>
            <w:tcW w:w="2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Главные администраторы доходов бюджета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12 июля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0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14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Прогноз доходов бюджета  города от перечисления части прибыли муниципальных предприятий на 2021 год и плановый период 2022 и 2023 годов Пояснительная записка с обоснованием и расчётами </w:t>
            </w:r>
          </w:p>
        </w:tc>
        <w:tc>
          <w:tcPr>
            <w:tcW w:w="2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КУМИ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не позднее 5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4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15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Прогноз доходов бюджета  города от использования имущества, находящегося в муниципальной собственности, на 2021 год и плановый период 2022 и 2023 годов. Пояснительная записка с обоснованием и расчётами </w:t>
            </w:r>
          </w:p>
        </w:tc>
        <w:tc>
          <w:tcPr>
            <w:tcW w:w="2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КУМИ 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не позднее 5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16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Прогнозный план (программа) приватизации (продажи) муниципального имущества </w:t>
            </w:r>
          </w:p>
        </w:tc>
        <w:tc>
          <w:tcPr>
            <w:tcW w:w="2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КУМИ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не позднее 5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35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17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17.1 Прогноз доходов бюджета  города на 2021 год и плановый период 2022 и 2023 годов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17.2. Реестр источников доходов бюджета по закрепленным за главным администратором доходов бюджета источникам доходов на основании </w:t>
            </w:r>
            <w:proofErr w:type="gramStart"/>
            <w:r w:rsidRPr="00426FB0">
              <w:rPr>
                <w:sz w:val="16"/>
                <w:szCs w:val="16"/>
              </w:rPr>
              <w:t>перечня источников доходов бюджетов бюджетной системы</w:t>
            </w:r>
            <w:proofErr w:type="gramEnd"/>
            <w:r w:rsidRPr="00426FB0">
              <w:rPr>
                <w:sz w:val="16"/>
                <w:szCs w:val="16"/>
              </w:rPr>
              <w:t xml:space="preserve"> </w:t>
            </w:r>
          </w:p>
        </w:tc>
        <w:tc>
          <w:tcPr>
            <w:tcW w:w="2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Главные администраторы доходов бюджета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не позднее 5 августа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7 ноября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18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Расчеты по видам доходных источников бюджета и источникам финансирования дефицита бюджета города на 2021 год и плановый период 2022 и 2023 годов. Пояснительная записка с обоснованием и расчётами 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Главные администраторы доходов бюджета, главные администраторы источников финансирования дефицита бюджета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не позднее 5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2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19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Оценка поступления доходов в текущем финансовом году.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Пояснительная записка с обоснованием и расчётами. 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Главные администраторы доходов бюджета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7 ноября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2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20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Проекты муниципальных программ, планируемых к финансированию в 2021-2023 годах. </w:t>
            </w:r>
          </w:p>
        </w:tc>
        <w:tc>
          <w:tcPr>
            <w:tcW w:w="2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Отраслевые (функциональные) органы администрации </w:t>
            </w: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3 июля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Отдел экономического развития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21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Перечень проектов муниципальных программ на 2021-2023 годы 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Отдел экономического развития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1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4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22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22.1.Основные показатели прогноза социально-экономического развития городского округа Тейково на 2021-2023 годы (с пояснительной запиской)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22.2.Прогноз социально-экономического развития городского округа Тейково на долгосрочный период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Отдел экономического развития 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по п.23.1 до 5 августа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по п.23.2 до 1 ноября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23 </w:t>
            </w:r>
          </w:p>
        </w:tc>
        <w:tc>
          <w:tcPr>
            <w:tcW w:w="3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Предварительные итоги за истекший период текущего финансового года и ожидаемые итоги социально-экономического развития  городского </w:t>
            </w:r>
            <w:r w:rsidRPr="00426FB0">
              <w:rPr>
                <w:sz w:val="16"/>
                <w:szCs w:val="16"/>
              </w:rPr>
              <w:lastRenderedPageBreak/>
              <w:t xml:space="preserve">округа Тейково за текущий 2020 год 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lastRenderedPageBreak/>
              <w:t xml:space="preserve">Отдел экономического развития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1 ноября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0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lastRenderedPageBreak/>
              <w:t xml:space="preserve">24 </w:t>
            </w:r>
          </w:p>
        </w:tc>
        <w:tc>
          <w:tcPr>
            <w:tcW w:w="3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Анализ сводных бюджетных заявок главных распорядителей бюджетных средств на 2021 год и плановый период 2022 и 2023 годов, составление свода  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22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Комиссия по бюджетным проектировкам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25 </w:t>
            </w:r>
          </w:p>
        </w:tc>
        <w:tc>
          <w:tcPr>
            <w:tcW w:w="3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Проект перечня муниципальных программ, финансируемых из местного бюджета 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22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Комиссия по бюджетным проектировкам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66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26 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Итоги ожидаемого исполнения адресной инвестиционной программы за счет средств бюджета  города в текущем финансовом году </w:t>
            </w:r>
          </w:p>
        </w:tc>
        <w:tc>
          <w:tcPr>
            <w:tcW w:w="2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Отдел городской инфраструктуры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1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66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27 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Проект адресной инвестиционной программы за счет средств бюджета города 2021-2023 годы. </w:t>
            </w:r>
          </w:p>
        </w:tc>
        <w:tc>
          <w:tcPr>
            <w:tcW w:w="2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Отдел городской инфраструктуры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1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2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 28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28.1 Прогноз основных характеристик бюджета  города на 2021 год и плановый период 2022 и 2023 годов (по доходам и расходам);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28.2 Проект основных показателей среднесрочного финансового плана городского округа Тейково на 2021 год и плановый период 2022 и 2023 годов 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22 августа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Комиссия по бюджетным проектировкам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66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29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Основные направления бюджетной политики и налоговой политики на 2021 год и плановый период 2022 и 2023 годов 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в сроки, согласованные с комиссией по бюджетным проектировкам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Комиссия по бюджетным проектировкам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32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30 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Заседания комиссии по бюджетным проектировкам.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принятие решения: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-по объему доходов бюджета на 2021 год и плановый период 2022 и 2023 годов;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-по объему бюджетных ассигнований главных распорядителей бюджетных средств на 2021 год и плановый период 2022 и 2023 годов в целом;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-по заявкам главных распорядителей бюджетных средств, выходящим за пределы объема бюджетных ассигнований, рекомендованных методикой планирования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Комиссия по бюджетным проектировкам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с 22 августа по 11 сентября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4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31 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Предоставление информации о субвенциях, субсидиях и межбюджетных трансфертах городскому округу Тейково планируемых на 2021 год и плановый период 2022 и 2023 годов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после получения информации от Департамента финансов Ивановской области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Комиссия по бюджетным проектировкам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32 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Утверждение муниципальных программ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Главные распорядители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3 октября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Отдел экономического развития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63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33 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Представление проектов нормативно-правовых актов администрации  городского округа Тейково, определяющих порядок представления перечня субсидий юридическим лицам (за исключением субсидий муниципальным бюджетным и автономным учреждениям)</w:t>
            </w:r>
            <w:proofErr w:type="gramStart"/>
            <w:r w:rsidRPr="00426FB0">
              <w:rPr>
                <w:sz w:val="16"/>
                <w:szCs w:val="16"/>
              </w:rPr>
              <w:t>,и</w:t>
            </w:r>
            <w:proofErr w:type="gramEnd"/>
            <w:r w:rsidRPr="00426FB0">
              <w:rPr>
                <w:sz w:val="16"/>
                <w:szCs w:val="16"/>
              </w:rPr>
              <w:t>ндивидуальным предпринимателям, физическим лицам-производителям товаров, работ, услуг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Комитеты и отраслевые отделы администрации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10 октября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34 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34.1 Рассмотрение и согласование материалов и документов, необходимых для составления проекта бюджета города на 2021 год и плановый период 2022 и 2023 годов;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34.2 Одобрение основных показателей среднесрочного финансового плана городского округа Тейково на 2021 год и плановый период 2022 и 2023 годов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Комиссия по бюджетным проектировкам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до 18 октября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4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35 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35.1 Переформирование бюджетных заявок, сводных заявок с учетом работы согласительной комиссии по бюджету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35.2  распределение бюджетных ассигнований на 2023 год по разделам, </w:t>
            </w:r>
            <w:r w:rsidRPr="00426FB0">
              <w:rPr>
                <w:sz w:val="16"/>
                <w:szCs w:val="16"/>
              </w:rPr>
              <w:lastRenderedPageBreak/>
              <w:t>подразделам, целевым статьям и видам расходов</w:t>
            </w:r>
          </w:p>
          <w:p w:rsidR="00426FB0" w:rsidRPr="00426FB0" w:rsidRDefault="00426FB0" w:rsidP="00202065">
            <w:pPr>
              <w:pStyle w:val="Default"/>
              <w:jc w:val="both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35.3 расчеты планируемых бюджетных ассигнований на реализацию мероприятий, реализуемых в рамках муниципальных программ, но не включенные в муниципальное задание (в том числе и в разрезе бюджетных, автономных учреждений и мероприятий)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lastRenderedPageBreak/>
              <w:t xml:space="preserve"> главные распорядители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не позднее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20 сентября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(по мере поступления решений от согласительной комиссии)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до 25 сентября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до 25 сентября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lastRenderedPageBreak/>
              <w:t xml:space="preserve">Финансовый отдел администрации 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32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lastRenderedPageBreak/>
              <w:t xml:space="preserve">36 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Завершение работы над проектом бюджета  города на 2021 год и плановый период 2022 и 2023 годов и передача его на рассмотрение, согласование и одобрение главе городского округа  с одновременным предоставлением документов и материалов в соответствии с Положением о бюджетном процессе.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Финансовый отдел администрации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не позднее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7 ноября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Глава городского округа Тейково</w:t>
            </w:r>
          </w:p>
        </w:tc>
      </w:tr>
      <w:tr w:rsidR="00426FB0" w:rsidRPr="00426FB0" w:rsidTr="00B863B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66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37 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Внесение проекта бюджета  города на 2021 год и плановый период 2022 и 2023 годов с необходимыми документами и материалами на рассмотрение городской Думы городского округа Тейково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Администрация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>городского округа Тейково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не позднее </w:t>
            </w:r>
          </w:p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15 ноября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B0" w:rsidRPr="00426FB0" w:rsidRDefault="00426FB0" w:rsidP="00202065">
            <w:pPr>
              <w:pStyle w:val="Default"/>
              <w:rPr>
                <w:sz w:val="16"/>
                <w:szCs w:val="16"/>
              </w:rPr>
            </w:pPr>
            <w:r w:rsidRPr="00426FB0">
              <w:rPr>
                <w:sz w:val="16"/>
                <w:szCs w:val="16"/>
              </w:rPr>
              <w:t xml:space="preserve">Городская Дума городского округа Тейково </w:t>
            </w:r>
          </w:p>
        </w:tc>
      </w:tr>
    </w:tbl>
    <w:p w:rsidR="00426FB0" w:rsidRPr="00426FB0" w:rsidRDefault="00426FB0" w:rsidP="00426F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D3C2E" w:rsidRPr="00426FB0" w:rsidRDefault="00FD3C2E">
      <w:pPr>
        <w:rPr>
          <w:rFonts w:ascii="Times New Roman" w:hAnsi="Times New Roman" w:cs="Times New Roman"/>
          <w:sz w:val="16"/>
          <w:szCs w:val="16"/>
        </w:rPr>
      </w:pPr>
    </w:p>
    <w:sectPr w:rsidR="00FD3C2E" w:rsidRPr="00426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F0FD0"/>
    <w:multiLevelType w:val="hybridMultilevel"/>
    <w:tmpl w:val="FF26FDB2"/>
    <w:lvl w:ilvl="0" w:tplc="05AA88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3C2E"/>
    <w:rsid w:val="000407A1"/>
    <w:rsid w:val="0034319A"/>
    <w:rsid w:val="0038409A"/>
    <w:rsid w:val="00426FB0"/>
    <w:rsid w:val="004B3C0F"/>
    <w:rsid w:val="00521832"/>
    <w:rsid w:val="00AF0B69"/>
    <w:rsid w:val="00B863BE"/>
    <w:rsid w:val="00FD3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426FB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C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3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3C2E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426FB0"/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a6">
    <w:name w:val="Body Text"/>
    <w:basedOn w:val="a"/>
    <w:link w:val="a7"/>
    <w:rsid w:val="00426FB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7">
    <w:name w:val="Основной текст Знак"/>
    <w:basedOn w:val="a0"/>
    <w:link w:val="a6"/>
    <w:rsid w:val="00426FB0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NoSpacing">
    <w:name w:val="No Spacing"/>
    <w:rsid w:val="00426FB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426F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426F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426FB0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rsid w:val="00426F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8">
    <w:name w:val="List Paragraph"/>
    <w:basedOn w:val="a"/>
    <w:uiPriority w:val="34"/>
    <w:qFormat/>
    <w:rsid w:val="00426FB0"/>
    <w:pPr>
      <w:widowControl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3783</Words>
  <Characters>21568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egorovaon</dc:creator>
  <cp:keywords/>
  <dc:description/>
  <cp:lastModifiedBy>egorovaon</cp:lastModifiedBy>
  <cp:revision>6</cp:revision>
  <dcterms:created xsi:type="dcterms:W3CDTF">2020-05-07T09:09:00Z</dcterms:created>
  <dcterms:modified xsi:type="dcterms:W3CDTF">2020-05-07T09:24:00Z</dcterms:modified>
</cp:coreProperties>
</file>